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1E65A25" w14:textId="46195EF6" w:rsidR="00FA0116" w:rsidRPr="00610D8C" w:rsidRDefault="00C97511" w:rsidP="00FA0116">
      <w:pPr>
        <w:autoSpaceDE w:val="0"/>
        <w:autoSpaceDN w:val="0"/>
        <w:adjustRightInd w:val="0"/>
        <w:spacing w:after="0" w:line="240" w:lineRule="auto"/>
        <w:jc w:val="right"/>
        <w:rPr>
          <w:rFonts w:cstheme="minorHAnsi"/>
          <w:b/>
          <w:color w:val="000000"/>
        </w:rPr>
      </w:pPr>
      <w:r w:rsidRPr="00610D8C">
        <w:rPr>
          <w:rFonts w:eastAsia="Times New Roman" w:cstheme="minorHAnsi"/>
          <w:b/>
          <w:lang w:eastAsia="pl-PL"/>
        </w:rPr>
        <w:t xml:space="preserve"> </w:t>
      </w:r>
      <w:r w:rsidR="00FA0116" w:rsidRPr="00610D8C">
        <w:rPr>
          <w:rFonts w:cstheme="minorHAnsi"/>
          <w:b/>
          <w:color w:val="000000"/>
        </w:rPr>
        <w:t xml:space="preserve">Załącznik nr </w:t>
      </w:r>
      <w:r w:rsidR="00610D8C" w:rsidRPr="00610D8C">
        <w:rPr>
          <w:rFonts w:cstheme="minorHAnsi"/>
          <w:b/>
          <w:color w:val="000000"/>
        </w:rPr>
        <w:t>4</w:t>
      </w:r>
      <w:r w:rsidR="00FA0116" w:rsidRPr="00610D8C">
        <w:rPr>
          <w:rFonts w:cstheme="minorHAnsi"/>
          <w:b/>
          <w:color w:val="000000"/>
        </w:rPr>
        <w:t xml:space="preserve"> do IWUZ – projekt umowy</w:t>
      </w:r>
    </w:p>
    <w:p w14:paraId="7288CFE2" w14:textId="11FFABCD" w:rsidR="00FA0116" w:rsidRPr="00610D8C" w:rsidRDefault="00610D8C" w:rsidP="00610D8C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color w:val="000000"/>
        </w:rPr>
      </w:pPr>
      <w:r w:rsidRPr="00610D8C">
        <w:rPr>
          <w:rFonts w:cstheme="minorHAnsi"/>
          <w:color w:val="000000"/>
        </w:rPr>
        <w:t>PROJEKT UMOWY</w:t>
      </w:r>
      <w:r w:rsidR="001C76BF">
        <w:rPr>
          <w:rFonts w:cstheme="minorHAnsi"/>
          <w:color w:val="000000"/>
        </w:rPr>
        <w:t xml:space="preserve"> </w:t>
      </w:r>
    </w:p>
    <w:p w14:paraId="44F9E830" w14:textId="77777777" w:rsidR="00610D8C" w:rsidRPr="00610D8C" w:rsidRDefault="00610D8C" w:rsidP="00610D8C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14:paraId="1C149A52" w14:textId="77777777" w:rsidR="00610D8C" w:rsidRPr="00610D8C" w:rsidRDefault="00610D8C" w:rsidP="00610D8C">
      <w:pPr>
        <w:widowControl w:val="0"/>
        <w:suppressAutoHyphens/>
        <w:rPr>
          <w:rFonts w:eastAsia="Calibri" w:cstheme="minorHAnsi"/>
          <w:b/>
          <w:bCs/>
        </w:rPr>
      </w:pPr>
      <w:r w:rsidRPr="00610D8C">
        <w:rPr>
          <w:rFonts w:eastAsia="Calibri" w:cstheme="minorHAnsi"/>
        </w:rPr>
        <w:t>Zawarta w dniu ………roku w Kędzierzynie-Koźlu pomiędzy Miejskim Ośrodkiem Pomocy Społecznej w Kędzierzynie-Koźlu mającym siedzibę w Kędzierzynie-Koźlu przy ul. M. Reja 2A, kod 47-224, reprezentowanym przez Dyrektora – Agatę Morkis,</w:t>
      </w:r>
      <w:r w:rsidRPr="00610D8C">
        <w:rPr>
          <w:rFonts w:eastAsia="Calibri" w:cstheme="minorHAnsi"/>
          <w:color w:val="FF0000"/>
        </w:rPr>
        <w:t xml:space="preserve"> </w:t>
      </w:r>
      <w:r w:rsidRPr="00610D8C">
        <w:rPr>
          <w:rFonts w:eastAsia="Calibri" w:cstheme="minorHAnsi"/>
        </w:rPr>
        <w:t xml:space="preserve">zwanym dalej </w:t>
      </w:r>
      <w:r w:rsidRPr="00610D8C">
        <w:rPr>
          <w:rFonts w:eastAsia="Calibri" w:cstheme="minorHAnsi"/>
          <w:b/>
          <w:bCs/>
        </w:rPr>
        <w:t>Zamawiającym</w:t>
      </w:r>
    </w:p>
    <w:p w14:paraId="5D710BD0" w14:textId="0562DBD4" w:rsidR="00610D8C" w:rsidRPr="00610D8C" w:rsidRDefault="00610D8C" w:rsidP="00FD65B5">
      <w:pPr>
        <w:widowControl w:val="0"/>
        <w:suppressAutoHyphens/>
        <w:jc w:val="center"/>
        <w:rPr>
          <w:rFonts w:eastAsia="Calibri" w:cstheme="minorHAnsi"/>
          <w:b/>
          <w:bCs/>
          <w:u w:val="single"/>
        </w:rPr>
      </w:pPr>
      <w:r w:rsidRPr="00610D8C">
        <w:rPr>
          <w:rFonts w:eastAsia="Calibri" w:cstheme="minorHAnsi"/>
          <w:b/>
          <w:bCs/>
          <w:u w:val="single"/>
        </w:rPr>
        <w:t>(poniższe dane wypełnia Wykonawca)</w:t>
      </w:r>
      <w:r w:rsidR="00B346EB">
        <w:rPr>
          <w:rFonts w:eastAsia="Calibri" w:cstheme="minorHAnsi"/>
          <w:b/>
          <w:bCs/>
          <w:u w:val="single"/>
        </w:rPr>
        <w:t xml:space="preserve"> </w:t>
      </w:r>
      <w:bookmarkStart w:id="0" w:name="_GoBack"/>
      <w:bookmarkEnd w:id="0"/>
    </w:p>
    <w:p w14:paraId="54DF041A" w14:textId="77777777" w:rsidR="00610D8C" w:rsidRPr="00610D8C" w:rsidRDefault="00610D8C" w:rsidP="00610D8C">
      <w:pPr>
        <w:widowControl w:val="0"/>
        <w:suppressAutoHyphens/>
        <w:rPr>
          <w:rFonts w:eastAsia="Calibri" w:cstheme="minorHAnsi"/>
          <w:b/>
          <w:bCs/>
        </w:rPr>
      </w:pPr>
      <w:r w:rsidRPr="00610D8C">
        <w:rPr>
          <w:rFonts w:eastAsia="Calibri" w:cstheme="minorHAnsi"/>
          <w:b/>
          <w:bCs/>
        </w:rPr>
        <w:t>a  ……………………………………………...............………………………………………………...………</w:t>
      </w:r>
    </w:p>
    <w:p w14:paraId="0AAD359C" w14:textId="0C349C2C" w:rsidR="00610D8C" w:rsidRPr="00610D8C" w:rsidRDefault="00610D8C" w:rsidP="00610D8C">
      <w:pPr>
        <w:widowControl w:val="0"/>
        <w:suppressAutoHyphens/>
        <w:rPr>
          <w:rFonts w:eastAsia="Calibri" w:cstheme="minorHAnsi"/>
          <w:b/>
          <w:bCs/>
        </w:rPr>
      </w:pPr>
      <w:r w:rsidRPr="00610D8C">
        <w:rPr>
          <w:rFonts w:eastAsia="Calibri" w:cstheme="minorHAnsi"/>
          <w:b/>
          <w:bCs/>
        </w:rPr>
        <w:t xml:space="preserve">                                                                      podać pełną nazwę Wykonawcy</w:t>
      </w:r>
      <w:r w:rsidR="005069A3">
        <w:rPr>
          <w:rFonts w:eastAsia="Calibri" w:cstheme="minorHAnsi"/>
          <w:b/>
          <w:bCs/>
        </w:rPr>
        <w:t xml:space="preserve"> </w:t>
      </w:r>
      <w:r w:rsidRPr="00610D8C">
        <w:rPr>
          <w:rFonts w:eastAsia="Calibri" w:cstheme="minorHAnsi"/>
          <w:b/>
          <w:bCs/>
        </w:rPr>
        <w:br/>
        <w:t>z siedzibą w .........................................................................................................................................................</w:t>
      </w:r>
    </w:p>
    <w:p w14:paraId="31EE652F" w14:textId="77777777" w:rsidR="00610D8C" w:rsidRPr="00610D8C" w:rsidRDefault="00610D8C" w:rsidP="00610D8C">
      <w:pPr>
        <w:widowControl w:val="0"/>
        <w:suppressAutoHyphens/>
        <w:rPr>
          <w:rFonts w:eastAsia="Calibri" w:cstheme="minorHAnsi"/>
          <w:b/>
          <w:bCs/>
        </w:rPr>
      </w:pPr>
      <w:r w:rsidRPr="00610D8C">
        <w:rPr>
          <w:rFonts w:eastAsia="Calibri" w:cstheme="minorHAnsi"/>
          <w:b/>
          <w:bCs/>
        </w:rPr>
        <w:br/>
        <w:t xml:space="preserve">zarejestrowanym w ……...............................................…………………......…. pod Nr …………………......., </w:t>
      </w:r>
    </w:p>
    <w:p w14:paraId="21AC88CE" w14:textId="77777777" w:rsidR="00610D8C" w:rsidRPr="00610D8C" w:rsidRDefault="00610D8C" w:rsidP="00610D8C">
      <w:pPr>
        <w:widowControl w:val="0"/>
        <w:suppressAutoHyphens/>
        <w:rPr>
          <w:rFonts w:eastAsia="Calibri" w:cstheme="minorHAnsi"/>
          <w:b/>
          <w:bCs/>
        </w:rPr>
      </w:pPr>
      <w:r w:rsidRPr="00610D8C">
        <w:rPr>
          <w:rFonts w:eastAsia="Calibri" w:cstheme="minorHAnsi"/>
          <w:b/>
          <w:bCs/>
        </w:rPr>
        <w:t xml:space="preserve">                                          podać miejsce zarejestrowania działalności Zamawiającego</w:t>
      </w:r>
    </w:p>
    <w:p w14:paraId="7308FA4F" w14:textId="77777777" w:rsidR="00610D8C" w:rsidRPr="00610D8C" w:rsidRDefault="00610D8C" w:rsidP="00610D8C">
      <w:pPr>
        <w:widowControl w:val="0"/>
        <w:suppressAutoHyphens/>
        <w:rPr>
          <w:rFonts w:eastAsia="Calibri" w:cstheme="minorHAnsi"/>
          <w:b/>
          <w:bCs/>
        </w:rPr>
      </w:pPr>
      <w:r w:rsidRPr="00610D8C">
        <w:rPr>
          <w:rFonts w:eastAsia="Calibri" w:cstheme="minorHAnsi"/>
          <w:b/>
          <w:bCs/>
        </w:rPr>
        <w:br/>
        <w:t>Regon …………….............………......................……., NIP ………...................................……………………</w:t>
      </w:r>
    </w:p>
    <w:p w14:paraId="3A77A0BC" w14:textId="77777777" w:rsidR="00610D8C" w:rsidRPr="00610D8C" w:rsidRDefault="00610D8C" w:rsidP="00610D8C">
      <w:pPr>
        <w:widowControl w:val="0"/>
        <w:suppressAutoHyphens/>
        <w:rPr>
          <w:rFonts w:eastAsia="Calibri" w:cstheme="minorHAnsi"/>
          <w:b/>
          <w:bCs/>
        </w:rPr>
      </w:pPr>
      <w:r w:rsidRPr="00610D8C">
        <w:rPr>
          <w:rFonts w:eastAsia="Calibri" w:cstheme="minorHAnsi"/>
          <w:b/>
          <w:bCs/>
        </w:rPr>
        <w:t>reprezentowaną przez:</w:t>
      </w:r>
    </w:p>
    <w:p w14:paraId="1A5E25D7" w14:textId="77777777" w:rsidR="00610D8C" w:rsidRPr="00610D8C" w:rsidRDefault="00610D8C" w:rsidP="00610D8C">
      <w:pPr>
        <w:widowControl w:val="0"/>
        <w:suppressAutoHyphens/>
        <w:rPr>
          <w:rFonts w:eastAsia="Calibri" w:cstheme="minorHAnsi"/>
          <w:b/>
          <w:bCs/>
        </w:rPr>
      </w:pPr>
      <w:r w:rsidRPr="00610D8C">
        <w:rPr>
          <w:rFonts w:eastAsia="Calibri" w:cstheme="minorHAnsi"/>
          <w:b/>
          <w:bCs/>
        </w:rPr>
        <w:t xml:space="preserve">………………………....................................................………… – właściciela*................................................., </w:t>
      </w:r>
      <w:r w:rsidRPr="00610D8C">
        <w:rPr>
          <w:rFonts w:eastAsia="Calibri" w:cstheme="minorHAnsi"/>
          <w:b/>
          <w:bCs/>
        </w:rPr>
        <w:br/>
        <w:t xml:space="preserve">                                         imię i nazwisko Wykonawcy                                                                                                             wpisać właściwego reprezentanta</w:t>
      </w:r>
      <w:r w:rsidRPr="00610D8C">
        <w:rPr>
          <w:rFonts w:eastAsia="Calibri" w:cstheme="minorHAnsi"/>
          <w:b/>
          <w:bCs/>
        </w:rPr>
        <w:br/>
      </w:r>
    </w:p>
    <w:p w14:paraId="28DE5EE8" w14:textId="77777777" w:rsidR="00610D8C" w:rsidRPr="00610D8C" w:rsidRDefault="00610D8C" w:rsidP="00610D8C">
      <w:pPr>
        <w:widowControl w:val="0"/>
        <w:suppressAutoHyphens/>
        <w:rPr>
          <w:rFonts w:eastAsia="Calibri" w:cstheme="minorHAnsi"/>
          <w:b/>
          <w:bCs/>
        </w:rPr>
      </w:pPr>
      <w:r w:rsidRPr="00610D8C">
        <w:rPr>
          <w:rFonts w:eastAsia="Calibri" w:cstheme="minorHAnsi"/>
          <w:b/>
          <w:bCs/>
        </w:rPr>
        <w:t>zwanym dalej Wykonawcą.</w:t>
      </w:r>
    </w:p>
    <w:p w14:paraId="75EBADCA" w14:textId="77777777" w:rsidR="00610D8C" w:rsidRPr="00610D8C" w:rsidRDefault="00610D8C" w:rsidP="00610D8C">
      <w:pPr>
        <w:widowControl w:val="0"/>
        <w:suppressAutoHyphens/>
        <w:spacing w:line="240" w:lineRule="auto"/>
        <w:rPr>
          <w:rFonts w:eastAsia="Calibri" w:cstheme="minorHAnsi"/>
        </w:rPr>
      </w:pPr>
      <w:r w:rsidRPr="00610D8C">
        <w:rPr>
          <w:rFonts w:eastAsia="Calibri" w:cstheme="minorHAnsi"/>
        </w:rPr>
        <w:t>W oparciu o przeprowadzone postępowanie numer .... w trybie zapytania ofertowego rozstrzygniętego w dniu ..... roku została zawarta umowa o następującej treści:</w:t>
      </w:r>
    </w:p>
    <w:p w14:paraId="4B4F31B6" w14:textId="77777777" w:rsidR="00FA0116" w:rsidRPr="00610D8C" w:rsidRDefault="00FA0116" w:rsidP="00610D8C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color w:val="000000"/>
        </w:rPr>
      </w:pPr>
      <w:r w:rsidRPr="00610D8C">
        <w:rPr>
          <w:rFonts w:cstheme="minorHAnsi"/>
          <w:b/>
          <w:color w:val="000000"/>
        </w:rPr>
        <w:t>§ 1</w:t>
      </w:r>
    </w:p>
    <w:p w14:paraId="3832E098" w14:textId="7EC9770F" w:rsidR="00610D8C" w:rsidRPr="00FA0116" w:rsidRDefault="00FA0116" w:rsidP="00610D8C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 xml:space="preserve">1. Wykonawca zobowiązuje się do dostawy gazu ziemnego wysokometanowego o symbolu E  </w:t>
      </w:r>
    </w:p>
    <w:p w14:paraId="0F2A3A48" w14:textId="136C9FE1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 xml:space="preserve">do obiektów Miejskiego Ośrodka </w:t>
      </w:r>
      <w:r w:rsidR="00610D8C">
        <w:rPr>
          <w:rFonts w:cstheme="minorHAnsi"/>
          <w:color w:val="000000"/>
        </w:rPr>
        <w:t>Pomocy Społecznej</w:t>
      </w:r>
      <w:r w:rsidRPr="00FA0116">
        <w:rPr>
          <w:rFonts w:cstheme="minorHAnsi"/>
          <w:color w:val="000000"/>
        </w:rPr>
        <w:t xml:space="preserve"> w</w:t>
      </w:r>
      <w:r w:rsidR="00610D8C">
        <w:rPr>
          <w:rFonts w:cstheme="minorHAnsi"/>
          <w:color w:val="000000"/>
        </w:rPr>
        <w:t xml:space="preserve"> </w:t>
      </w:r>
      <w:r w:rsidRPr="00FA0116">
        <w:rPr>
          <w:rFonts w:cstheme="minorHAnsi"/>
          <w:color w:val="000000"/>
        </w:rPr>
        <w:t>Kędzierzynie-Koźlu na zasadach określonych w przepisach ustawy z dnia 10 kwietnia 1997 Prawo energetyczne.</w:t>
      </w:r>
    </w:p>
    <w:p w14:paraId="4AB385D5" w14:textId="4D07FB91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>2. Zamawiający oświadcza, że kupowany na podstawie umowy, gaz ziemny zużywa</w:t>
      </w:r>
      <w:r w:rsidR="00610D8C">
        <w:rPr>
          <w:rFonts w:cstheme="minorHAnsi"/>
          <w:color w:val="000000"/>
        </w:rPr>
        <w:t xml:space="preserve">ny będzie na potrzeby własne </w:t>
      </w:r>
      <w:r w:rsidRPr="00FA0116">
        <w:rPr>
          <w:rFonts w:cstheme="minorHAnsi"/>
          <w:color w:val="000000"/>
        </w:rPr>
        <w:t>Zamawiającego.</w:t>
      </w:r>
    </w:p>
    <w:p w14:paraId="03A2C432" w14:textId="2C95198B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>3. Wykonawca oświadcza, że posiada aktualną koncesję do wykonywania działalności gospodarczej w</w:t>
      </w:r>
      <w:r w:rsidR="00610D8C">
        <w:rPr>
          <w:rFonts w:cstheme="minorHAnsi"/>
          <w:color w:val="000000"/>
        </w:rPr>
        <w:t xml:space="preserve"> </w:t>
      </w:r>
      <w:r w:rsidRPr="00FA0116">
        <w:rPr>
          <w:rFonts w:cstheme="minorHAnsi"/>
          <w:color w:val="000000"/>
        </w:rPr>
        <w:t>zakresie obrotu paliwem gazowym wydaną przez Prezesa Urzędu Regulacji Energetyki z ważnością co najmniej do</w:t>
      </w:r>
      <w:r w:rsidR="00610D8C">
        <w:rPr>
          <w:rFonts w:cstheme="minorHAnsi"/>
          <w:color w:val="000000"/>
        </w:rPr>
        <w:t xml:space="preserve"> 31.12</w:t>
      </w:r>
      <w:r w:rsidRPr="00FA0116">
        <w:rPr>
          <w:rFonts w:cstheme="minorHAnsi"/>
          <w:color w:val="000000"/>
        </w:rPr>
        <w:t>.202</w:t>
      </w:r>
      <w:r w:rsidR="00E74E62">
        <w:rPr>
          <w:rFonts w:cstheme="minorHAnsi"/>
          <w:color w:val="000000"/>
        </w:rPr>
        <w:t>6</w:t>
      </w:r>
      <w:r w:rsidRPr="00FA0116">
        <w:rPr>
          <w:rFonts w:cstheme="minorHAnsi"/>
          <w:color w:val="000000"/>
        </w:rPr>
        <w:t xml:space="preserve"> r.</w:t>
      </w:r>
    </w:p>
    <w:p w14:paraId="164D65DE" w14:textId="77777777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>4. Ilekroć w niniejszej umowie jest mowa o:</w:t>
      </w:r>
    </w:p>
    <w:p w14:paraId="50D2AC50" w14:textId="7BD7FE0B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>1) Generalnej Umowie Dystrybucyjnej - należy przez to rozumieć umowę zawartą pomiędzy Wykonawcą a OSD</w:t>
      </w:r>
      <w:r w:rsidR="00610D8C">
        <w:rPr>
          <w:rFonts w:cstheme="minorHAnsi"/>
          <w:color w:val="000000"/>
        </w:rPr>
        <w:t xml:space="preserve"> </w:t>
      </w:r>
      <w:r w:rsidRPr="00FA0116">
        <w:rPr>
          <w:rFonts w:cstheme="minorHAnsi"/>
          <w:color w:val="000000"/>
        </w:rPr>
        <w:t>określającą ich wzajemne prawa i obowiązki związane z świadczeniem usługi dystrybucyjnej w celu realizacji niniejszej</w:t>
      </w:r>
    </w:p>
    <w:p w14:paraId="3D294869" w14:textId="77777777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>umowy;</w:t>
      </w:r>
    </w:p>
    <w:p w14:paraId="6C52468D" w14:textId="4DB4B9E7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>2) OSD (Operatorze Systemu Dystrybucyjnego) - należy przez to rozumieć przedsiębiorstwo energetyczne zajmujące się</w:t>
      </w:r>
      <w:r w:rsidR="00610D8C">
        <w:rPr>
          <w:rFonts w:cstheme="minorHAnsi"/>
          <w:color w:val="000000"/>
        </w:rPr>
        <w:t xml:space="preserve"> </w:t>
      </w:r>
      <w:r w:rsidRPr="00FA0116">
        <w:rPr>
          <w:rFonts w:cstheme="minorHAnsi"/>
          <w:color w:val="000000"/>
        </w:rPr>
        <w:t>świadczeniem usług dystrybucyjnych;</w:t>
      </w:r>
    </w:p>
    <w:p w14:paraId="2B6975CD" w14:textId="77777777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>3) punkcie poboru - należy przez to rozumieć miejsce dostarczania gazu ziemnego;</w:t>
      </w:r>
    </w:p>
    <w:p w14:paraId="07D90694" w14:textId="77777777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>4) okresie rozliczeniowym - należy przez to rozumieć okres, w którym na podstawie odczytów urządzeń pomiarowych</w:t>
      </w:r>
    </w:p>
    <w:p w14:paraId="2BDE0BB9" w14:textId="77777777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lastRenderedPageBreak/>
        <w:t>następuje rozliczenie zużytego gazu ziemnego, zgodny z okresem rozliczeniowym stosowanym przez OSD;</w:t>
      </w:r>
    </w:p>
    <w:p w14:paraId="00747547" w14:textId="77777777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>5) taryfie - należy przez to rozumieć zbiór cen stosowanych przez OSD do rozliczenia za pobrany gaz ziemny</w:t>
      </w:r>
    </w:p>
    <w:p w14:paraId="0EC3D9B2" w14:textId="77777777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>6) umowie - należy przez to rozumieć niniejszą umowę;</w:t>
      </w:r>
    </w:p>
    <w:p w14:paraId="67F93379" w14:textId="3AA4630E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>7) umowie o świadczenie usług dystrybucji - należy przez to rozumieć umowę zawartą pomiędzy Zamawiającym a OSD</w:t>
      </w:r>
      <w:r w:rsidR="00610D8C">
        <w:rPr>
          <w:rFonts w:cstheme="minorHAnsi"/>
          <w:color w:val="000000"/>
        </w:rPr>
        <w:t xml:space="preserve">  </w:t>
      </w:r>
      <w:r w:rsidRPr="00FA0116">
        <w:rPr>
          <w:rFonts w:cstheme="minorHAnsi"/>
          <w:color w:val="000000"/>
        </w:rPr>
        <w:t>określającą prawa i obowiązki związane ze świadczeniem przez OSD usługi dystrybucji gazu ziemnego.</w:t>
      </w:r>
    </w:p>
    <w:p w14:paraId="3A841C4C" w14:textId="6BC42D88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14:paraId="793E572A" w14:textId="77777777" w:rsidR="00FA0116" w:rsidRPr="00610D8C" w:rsidRDefault="00FA0116" w:rsidP="00610D8C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color w:val="000000"/>
        </w:rPr>
      </w:pPr>
      <w:r w:rsidRPr="00610D8C">
        <w:rPr>
          <w:rFonts w:cstheme="minorHAnsi"/>
          <w:b/>
          <w:color w:val="000000"/>
        </w:rPr>
        <w:t>§ 2</w:t>
      </w:r>
    </w:p>
    <w:p w14:paraId="73D5387A" w14:textId="7F680754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>1. Wykonawca zobowiązuje się do złożenia OSD, w imieniu Zamawiającego, zgłoszenia o zawarciu umowy na sprzedaż</w:t>
      </w:r>
      <w:r w:rsidR="00610D8C">
        <w:rPr>
          <w:rFonts w:cstheme="minorHAnsi"/>
          <w:color w:val="000000"/>
        </w:rPr>
        <w:t xml:space="preserve"> </w:t>
      </w:r>
      <w:r w:rsidRPr="00FA0116">
        <w:rPr>
          <w:rFonts w:cstheme="minorHAnsi"/>
          <w:color w:val="000000"/>
        </w:rPr>
        <w:t>gazu ziemnego oraz pełnienia funkcji podmiotu odpowiedzialnego za bilansowanie handlowe dla gazu ziemnego</w:t>
      </w:r>
      <w:r w:rsidR="00610D8C">
        <w:rPr>
          <w:rFonts w:cstheme="minorHAnsi"/>
          <w:color w:val="000000"/>
        </w:rPr>
        <w:t xml:space="preserve"> </w:t>
      </w:r>
      <w:r w:rsidRPr="00FA0116">
        <w:rPr>
          <w:rFonts w:cstheme="minorHAnsi"/>
          <w:color w:val="000000"/>
        </w:rPr>
        <w:t>sprzedanej w ramach tej umowy. Tym samym Zamawiający zwolniony jest ze wszelkich kosztów i obowiązków związanych</w:t>
      </w:r>
      <w:r w:rsidR="00610D8C">
        <w:rPr>
          <w:rFonts w:cstheme="minorHAnsi"/>
          <w:color w:val="000000"/>
        </w:rPr>
        <w:t xml:space="preserve"> </w:t>
      </w:r>
      <w:r w:rsidRPr="00FA0116">
        <w:rPr>
          <w:rFonts w:cstheme="minorHAnsi"/>
          <w:color w:val="000000"/>
        </w:rPr>
        <w:t>z bilansowaniem handlowym.</w:t>
      </w:r>
    </w:p>
    <w:p w14:paraId="55E4A372" w14:textId="6EF4E892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>2. Planowaną wysokość zużycia gazu ziemnego dla punktów poboru</w:t>
      </w:r>
      <w:r w:rsidR="00610D8C">
        <w:rPr>
          <w:rFonts w:cstheme="minorHAnsi"/>
          <w:color w:val="000000"/>
        </w:rPr>
        <w:t xml:space="preserve"> wskazano w Załaczniku nr 3 do IWUZ.</w:t>
      </w:r>
    </w:p>
    <w:p w14:paraId="546383D2" w14:textId="7FCD4957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>3. Wskazane zużycie gazu ziemnego ma charakter szacunkowy i orientacyjny, który służy jedynie wycenie, a następnie</w:t>
      </w:r>
      <w:r w:rsidR="00610D8C">
        <w:rPr>
          <w:rFonts w:cstheme="minorHAnsi"/>
          <w:color w:val="000000"/>
        </w:rPr>
        <w:t xml:space="preserve"> </w:t>
      </w:r>
      <w:r w:rsidRPr="00FA0116">
        <w:rPr>
          <w:rFonts w:cstheme="minorHAnsi"/>
          <w:color w:val="000000"/>
        </w:rPr>
        <w:t>porównaniu ofert, a w konsekwencji nie stanowi zobowiązania Zamawiającego do zakupu gazu w podanej ilości, która może</w:t>
      </w:r>
      <w:r w:rsidR="00610D8C">
        <w:rPr>
          <w:rFonts w:cstheme="minorHAnsi"/>
          <w:color w:val="000000"/>
        </w:rPr>
        <w:t xml:space="preserve"> </w:t>
      </w:r>
      <w:r w:rsidRPr="00FA0116">
        <w:rPr>
          <w:rFonts w:cstheme="minorHAnsi"/>
          <w:color w:val="000000"/>
        </w:rPr>
        <w:t>ulec zwiększeniu lub zmniejszeniu w okresie realizacji umowy, a rozliczenie następować będzie na podstawie faktycznego</w:t>
      </w:r>
      <w:r w:rsidR="00610D8C">
        <w:rPr>
          <w:rFonts w:cstheme="minorHAnsi"/>
          <w:color w:val="000000"/>
        </w:rPr>
        <w:t xml:space="preserve"> </w:t>
      </w:r>
      <w:r w:rsidRPr="00FA0116">
        <w:rPr>
          <w:rFonts w:cstheme="minorHAnsi"/>
          <w:color w:val="000000"/>
        </w:rPr>
        <w:t>zużycia gazu w obiekcie.</w:t>
      </w:r>
    </w:p>
    <w:p w14:paraId="66C7D5F0" w14:textId="75CB3603" w:rsidR="00FA0116" w:rsidRPr="00FA0116" w:rsidRDefault="00610D8C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>
        <w:rPr>
          <w:rFonts w:cstheme="minorHAnsi"/>
          <w:color w:val="000000"/>
        </w:rPr>
        <w:t>4</w:t>
      </w:r>
      <w:r w:rsidR="00FA0116" w:rsidRPr="00FA0116">
        <w:rPr>
          <w:rFonts w:cstheme="minorHAnsi"/>
          <w:color w:val="000000"/>
        </w:rPr>
        <w:t>. Zamawiający udzieli Wykonawcy pełnomocnictwa do:</w:t>
      </w:r>
    </w:p>
    <w:p w14:paraId="1B674FC7" w14:textId="77777777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>a) zgłoszenia umowy sprzedaży do OSD,</w:t>
      </w:r>
    </w:p>
    <w:p w14:paraId="656C34DF" w14:textId="0A412506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>b) reprezentowania Zamawiającego w procesie zmiany sprzedawcy gazu</w:t>
      </w:r>
      <w:r w:rsidR="00610D8C">
        <w:rPr>
          <w:rFonts w:cstheme="minorHAnsi"/>
          <w:color w:val="000000"/>
        </w:rPr>
        <w:t xml:space="preserve"> (w razie konieczności)</w:t>
      </w:r>
      <w:r w:rsidRPr="00FA0116">
        <w:rPr>
          <w:rFonts w:cstheme="minorHAnsi"/>
          <w:color w:val="000000"/>
        </w:rPr>
        <w:t>.</w:t>
      </w:r>
    </w:p>
    <w:p w14:paraId="033535F8" w14:textId="77777777" w:rsidR="00FA0116" w:rsidRPr="00610D8C" w:rsidRDefault="00FA0116" w:rsidP="00610D8C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color w:val="000000"/>
        </w:rPr>
      </w:pPr>
      <w:r w:rsidRPr="00610D8C">
        <w:rPr>
          <w:rFonts w:cstheme="minorHAnsi"/>
          <w:b/>
          <w:color w:val="000000"/>
        </w:rPr>
        <w:t>§ 3</w:t>
      </w:r>
    </w:p>
    <w:p w14:paraId="2B640E3D" w14:textId="77777777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>Zamawiający zobowiązuje się w szczególności do:</w:t>
      </w:r>
    </w:p>
    <w:p w14:paraId="3882F4E8" w14:textId="77777777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>1. pobierania gazu ziemnego, zgodnie z warunkami umowy oraz obowiązującymi przepisami prawa;</w:t>
      </w:r>
    </w:p>
    <w:p w14:paraId="12FA4259" w14:textId="77777777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>2. terminowego regulowania należności za zakupiony gaz ziemny;</w:t>
      </w:r>
    </w:p>
    <w:p w14:paraId="3A1797E3" w14:textId="31F09B7A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>3. zawiadamiania Wykonawcy o zmianie wielkości mocy i planowanej wysokości zużycia w okresie obowiązywania</w:t>
      </w:r>
      <w:r w:rsidR="00610D8C">
        <w:rPr>
          <w:rFonts w:cstheme="minorHAnsi"/>
          <w:color w:val="000000"/>
        </w:rPr>
        <w:t xml:space="preserve"> </w:t>
      </w:r>
      <w:r w:rsidRPr="00FA0116">
        <w:rPr>
          <w:rFonts w:cstheme="minorHAnsi"/>
          <w:color w:val="000000"/>
        </w:rPr>
        <w:t>umowy.</w:t>
      </w:r>
    </w:p>
    <w:p w14:paraId="362AAED1" w14:textId="77777777" w:rsidR="00FA0116" w:rsidRPr="00610D8C" w:rsidRDefault="00FA0116" w:rsidP="00610D8C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color w:val="000000"/>
        </w:rPr>
      </w:pPr>
      <w:r w:rsidRPr="00610D8C">
        <w:rPr>
          <w:rFonts w:cstheme="minorHAnsi"/>
          <w:b/>
          <w:color w:val="000000"/>
        </w:rPr>
        <w:t>§ 4</w:t>
      </w:r>
    </w:p>
    <w:p w14:paraId="1E81491E" w14:textId="77777777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>1. Szacunkowa łączna wartość umowy wyniesie brutto: .................... PLN (słownie</w:t>
      </w:r>
    </w:p>
    <w:p w14:paraId="60DEB86C" w14:textId="77777777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>......................................), tj. netto: .................... PLN przy podatku VAT 23 % ................................................... PLN.</w:t>
      </w:r>
    </w:p>
    <w:p w14:paraId="4ABB6B3D" w14:textId="48F1DC0D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>2. Prognozowane zużycie gazu ziemnego w okresie obowiązywania umowy ma charakter jedynie orientacyjny, służący do</w:t>
      </w:r>
      <w:r w:rsidR="00610D8C">
        <w:rPr>
          <w:rFonts w:cstheme="minorHAnsi"/>
          <w:color w:val="000000"/>
        </w:rPr>
        <w:t xml:space="preserve"> </w:t>
      </w:r>
      <w:r w:rsidRPr="00FA0116">
        <w:rPr>
          <w:rFonts w:cstheme="minorHAnsi"/>
          <w:color w:val="000000"/>
        </w:rPr>
        <w:t>porównania ofert i w żadnym wypadku nie stanowi ze strony Zamawiającego, zobowiązania do zakupu gazu ziemnego w</w:t>
      </w:r>
      <w:r w:rsidR="00610D8C">
        <w:rPr>
          <w:rFonts w:cstheme="minorHAnsi"/>
          <w:color w:val="000000"/>
        </w:rPr>
        <w:t xml:space="preserve"> </w:t>
      </w:r>
      <w:r w:rsidRPr="00FA0116">
        <w:rPr>
          <w:rFonts w:cstheme="minorHAnsi"/>
          <w:color w:val="000000"/>
        </w:rPr>
        <w:t>podanej ilości. Wykonawcy nie będzie przysługiwało jakiekolwiek roszczenie z tytułu nie pobrania przez Zamawiającego</w:t>
      </w:r>
      <w:r w:rsidR="00610D8C">
        <w:rPr>
          <w:rFonts w:cstheme="minorHAnsi"/>
          <w:color w:val="000000"/>
        </w:rPr>
        <w:t xml:space="preserve"> </w:t>
      </w:r>
      <w:r w:rsidRPr="00FA0116">
        <w:rPr>
          <w:rFonts w:cstheme="minorHAnsi"/>
          <w:color w:val="000000"/>
        </w:rPr>
        <w:t>przewidywanej ilości energii.</w:t>
      </w:r>
      <w:r w:rsidR="00610D8C">
        <w:rPr>
          <w:rFonts w:cstheme="minorHAnsi"/>
          <w:color w:val="000000"/>
        </w:rPr>
        <w:t xml:space="preserve"> </w:t>
      </w:r>
    </w:p>
    <w:p w14:paraId="25DB7F4D" w14:textId="77777777" w:rsidR="00FA0116" w:rsidRPr="00610D8C" w:rsidRDefault="00FA0116" w:rsidP="00610D8C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color w:val="000000"/>
        </w:rPr>
      </w:pPr>
      <w:r w:rsidRPr="00610D8C">
        <w:rPr>
          <w:rFonts w:cstheme="minorHAnsi"/>
          <w:b/>
          <w:color w:val="000000"/>
        </w:rPr>
        <w:t>§ 5</w:t>
      </w:r>
    </w:p>
    <w:p w14:paraId="14056297" w14:textId="3F99178B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>1. Wykonawca zobowiązuje się do sprzedaży gazu ziemnego wysokometanowego, do punktów odbioru wskazanych w</w:t>
      </w:r>
      <w:r w:rsidR="00610D8C">
        <w:rPr>
          <w:rFonts w:cstheme="minorHAnsi"/>
          <w:color w:val="000000"/>
        </w:rPr>
        <w:t xml:space="preserve"> załączniku nr 3 do IWUZ</w:t>
      </w:r>
      <w:r w:rsidRPr="00FA0116">
        <w:rPr>
          <w:rFonts w:cstheme="minorHAnsi"/>
          <w:color w:val="000000"/>
        </w:rPr>
        <w:t>, a Zamawiający zobowiązuje się do odbioru i zapłaty należności za dostarczony gaz.</w:t>
      </w:r>
    </w:p>
    <w:p w14:paraId="2DA3ED22" w14:textId="2C3B3883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 xml:space="preserve">2. Wynagrodzenie ze sprzedaży gazu nie może obejmować innych składników niż wymienione w </w:t>
      </w:r>
      <w:r w:rsidR="00610D8C">
        <w:rPr>
          <w:rFonts w:cstheme="minorHAnsi"/>
          <w:color w:val="000000"/>
        </w:rPr>
        <w:t>IWUZ</w:t>
      </w:r>
      <w:r w:rsidRPr="00FA0116">
        <w:rPr>
          <w:rFonts w:cstheme="minorHAnsi"/>
          <w:color w:val="000000"/>
        </w:rPr>
        <w:t>.</w:t>
      </w:r>
    </w:p>
    <w:p w14:paraId="04CD06A0" w14:textId="77777777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>3. Rozliczenie za sprzedaż gazu odbywać się będzie na podstawie faktycznego jego zużycia wg cen</w:t>
      </w:r>
    </w:p>
    <w:p w14:paraId="03DD4805" w14:textId="570683F1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>i stawek/opłat wynikających z oferty cenowej Wykonawcy złożonej w postępowaniu.</w:t>
      </w:r>
    </w:p>
    <w:p w14:paraId="5B209F30" w14:textId="77777777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>4. Stawki opłat dystrybucyjnych będą zgodne z zatwierdzoną aktualną Taryfą OSD.</w:t>
      </w:r>
    </w:p>
    <w:p w14:paraId="2F575C14" w14:textId="20F03DAA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>5. Rozliczenia za gaz dokonywane będą w okresach rozliczeniowych w oparciu o faktury wystawione przez Wykonawcę nie</w:t>
      </w:r>
      <w:r w:rsidR="00610D8C">
        <w:rPr>
          <w:rFonts w:cstheme="minorHAnsi"/>
          <w:color w:val="000000"/>
        </w:rPr>
        <w:t xml:space="preserve"> </w:t>
      </w:r>
      <w:r w:rsidRPr="00FA0116">
        <w:rPr>
          <w:rFonts w:cstheme="minorHAnsi"/>
          <w:color w:val="000000"/>
        </w:rPr>
        <w:t>później niż do 10 dnia miesiąca następującego po miesiącu rozliczeniowym.</w:t>
      </w:r>
    </w:p>
    <w:p w14:paraId="4B382FA2" w14:textId="63757D7D" w:rsidR="00FA0116" w:rsidRPr="00FA0116" w:rsidRDefault="00610D8C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>
        <w:rPr>
          <w:rFonts w:cstheme="minorHAnsi"/>
          <w:color w:val="000000"/>
        </w:rPr>
        <w:t>6</w:t>
      </w:r>
      <w:r w:rsidR="00FA0116" w:rsidRPr="00FA0116">
        <w:rPr>
          <w:rFonts w:cstheme="minorHAnsi"/>
          <w:color w:val="000000"/>
        </w:rPr>
        <w:t>. Termin płatności faktury - 14 dni, biegnie od daty otrzymania faktury przez Odbiorcę.</w:t>
      </w:r>
    </w:p>
    <w:p w14:paraId="458843F4" w14:textId="77777777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>8. Za datę zapłaty faktury uważa się datę wpływu pieniędzy na rachunek Wykonawcy.</w:t>
      </w:r>
    </w:p>
    <w:p w14:paraId="2E4E0254" w14:textId="112B6481" w:rsidR="00FA0116" w:rsidRPr="00FA0116" w:rsidRDefault="00610D8C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>
        <w:rPr>
          <w:rFonts w:cstheme="minorHAnsi"/>
          <w:color w:val="000000"/>
        </w:rPr>
        <w:t>9</w:t>
      </w:r>
      <w:r w:rsidR="00FA0116" w:rsidRPr="00FA0116">
        <w:rPr>
          <w:rFonts w:cstheme="minorHAnsi"/>
          <w:color w:val="000000"/>
        </w:rPr>
        <w:t>. Należność za wykonane dostawy zostanie uregulowana przelewem na konto Wykonawcy wskazane na fakturze.</w:t>
      </w:r>
    </w:p>
    <w:p w14:paraId="01BC0DA9" w14:textId="568A6A82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>1</w:t>
      </w:r>
      <w:r w:rsidR="00610D8C">
        <w:rPr>
          <w:rFonts w:cstheme="minorHAnsi"/>
          <w:color w:val="000000"/>
        </w:rPr>
        <w:t>0</w:t>
      </w:r>
      <w:r w:rsidRPr="00FA0116">
        <w:rPr>
          <w:rFonts w:cstheme="minorHAnsi"/>
          <w:color w:val="000000"/>
        </w:rPr>
        <w:t>. Faktura VAT zostanie wystawiona na następujące dane:</w:t>
      </w:r>
    </w:p>
    <w:p w14:paraId="0A8E6E9A" w14:textId="77777777" w:rsidR="00610D8C" w:rsidRPr="00610D8C" w:rsidRDefault="00610D8C" w:rsidP="00610D8C">
      <w:pPr>
        <w:widowControl w:val="0"/>
        <w:suppressAutoHyphens/>
        <w:spacing w:after="0" w:line="240" w:lineRule="auto"/>
        <w:ind w:left="3538"/>
        <w:contextualSpacing/>
        <w:rPr>
          <w:rFonts w:ascii="Calibri" w:eastAsia="Lucida Sans Unicode" w:hAnsi="Calibri" w:cs="Calibri"/>
          <w:b/>
          <w:sz w:val="21"/>
          <w:szCs w:val="21"/>
        </w:rPr>
      </w:pPr>
      <w:r w:rsidRPr="00610D8C">
        <w:rPr>
          <w:rFonts w:ascii="Calibri" w:eastAsia="Lucida Sans Unicode" w:hAnsi="Calibri" w:cs="Calibri"/>
          <w:b/>
          <w:sz w:val="21"/>
          <w:szCs w:val="21"/>
        </w:rPr>
        <w:t>Gmina Kędzierzyn-Koźle - nabywca</w:t>
      </w:r>
    </w:p>
    <w:p w14:paraId="1535CA03" w14:textId="77777777" w:rsidR="00610D8C" w:rsidRPr="00610D8C" w:rsidRDefault="00610D8C" w:rsidP="00610D8C">
      <w:pPr>
        <w:widowControl w:val="0"/>
        <w:suppressAutoHyphens/>
        <w:spacing w:after="0" w:line="240" w:lineRule="auto"/>
        <w:ind w:left="3538"/>
        <w:contextualSpacing/>
        <w:rPr>
          <w:rFonts w:ascii="Calibri" w:eastAsia="Lucida Sans Unicode" w:hAnsi="Calibri" w:cs="Calibri"/>
          <w:b/>
          <w:sz w:val="21"/>
          <w:szCs w:val="21"/>
        </w:rPr>
      </w:pPr>
      <w:r w:rsidRPr="00610D8C">
        <w:rPr>
          <w:rFonts w:ascii="Calibri" w:eastAsia="Lucida Sans Unicode" w:hAnsi="Calibri" w:cs="Calibri"/>
          <w:b/>
          <w:sz w:val="21"/>
          <w:szCs w:val="21"/>
        </w:rPr>
        <w:t>ul. Grzegorza Piramowicza 32 47-200 Kędzierzyn-Koźle</w:t>
      </w:r>
    </w:p>
    <w:p w14:paraId="4B93942E" w14:textId="77777777" w:rsidR="00610D8C" w:rsidRPr="00610D8C" w:rsidRDefault="00610D8C" w:rsidP="00610D8C">
      <w:pPr>
        <w:widowControl w:val="0"/>
        <w:suppressAutoHyphens/>
        <w:spacing w:after="0" w:line="240" w:lineRule="auto"/>
        <w:ind w:left="3538"/>
        <w:contextualSpacing/>
        <w:rPr>
          <w:rFonts w:ascii="Calibri" w:eastAsia="Lucida Sans Unicode" w:hAnsi="Calibri" w:cs="Calibri"/>
          <w:b/>
          <w:sz w:val="21"/>
          <w:szCs w:val="21"/>
        </w:rPr>
      </w:pPr>
      <w:r w:rsidRPr="00610D8C">
        <w:rPr>
          <w:rFonts w:ascii="Calibri" w:eastAsia="Lucida Sans Unicode" w:hAnsi="Calibri" w:cs="Calibri"/>
          <w:b/>
          <w:sz w:val="21"/>
          <w:szCs w:val="21"/>
        </w:rPr>
        <w:t>NIP: 749-20-55-601</w:t>
      </w:r>
    </w:p>
    <w:p w14:paraId="77A8804D" w14:textId="77777777" w:rsidR="00610D8C" w:rsidRPr="00610D8C" w:rsidRDefault="00610D8C" w:rsidP="00610D8C">
      <w:pPr>
        <w:widowControl w:val="0"/>
        <w:suppressAutoHyphens/>
        <w:spacing w:after="0" w:line="240" w:lineRule="auto"/>
        <w:ind w:left="3540"/>
        <w:rPr>
          <w:rFonts w:ascii="Calibri" w:eastAsia="Lucida Sans Unicode" w:hAnsi="Calibri" w:cs="Calibri"/>
          <w:b/>
          <w:sz w:val="21"/>
          <w:szCs w:val="21"/>
        </w:rPr>
      </w:pPr>
      <w:r w:rsidRPr="00610D8C">
        <w:rPr>
          <w:rFonts w:ascii="Calibri" w:eastAsia="Lucida Sans Unicode" w:hAnsi="Calibri" w:cs="Calibri"/>
          <w:b/>
          <w:sz w:val="21"/>
          <w:szCs w:val="21"/>
        </w:rPr>
        <w:t>Miejski Ośrodek Pomocy Społecznej - odbiorca/płatnik</w:t>
      </w:r>
    </w:p>
    <w:p w14:paraId="164EF0C7" w14:textId="77777777" w:rsidR="00610D8C" w:rsidRPr="00610D8C" w:rsidRDefault="00610D8C" w:rsidP="00610D8C">
      <w:pPr>
        <w:widowControl w:val="0"/>
        <w:suppressAutoHyphens/>
        <w:spacing w:after="0" w:line="240" w:lineRule="auto"/>
        <w:ind w:left="3527" w:firstLine="13"/>
        <w:rPr>
          <w:rFonts w:ascii="Calibri" w:eastAsia="Lucida Sans Unicode" w:hAnsi="Calibri" w:cs="Calibri"/>
          <w:b/>
          <w:sz w:val="21"/>
          <w:szCs w:val="21"/>
        </w:rPr>
      </w:pPr>
      <w:r w:rsidRPr="00610D8C">
        <w:rPr>
          <w:rFonts w:ascii="Calibri" w:eastAsia="Lucida Sans Unicode" w:hAnsi="Calibri" w:cs="Calibri"/>
          <w:b/>
          <w:sz w:val="21"/>
          <w:szCs w:val="21"/>
        </w:rPr>
        <w:t>ul. Reja 2A  47-224 Kędzierzyn-Koźle</w:t>
      </w:r>
    </w:p>
    <w:p w14:paraId="0F5CCE3A" w14:textId="22ABDCA0" w:rsid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FF"/>
        </w:rPr>
      </w:pPr>
      <w:r w:rsidRPr="00FA0116">
        <w:rPr>
          <w:rFonts w:cstheme="minorHAnsi"/>
          <w:color w:val="000000"/>
        </w:rPr>
        <w:lastRenderedPageBreak/>
        <w:t xml:space="preserve">dopuszcza przekazywanie faktur drogą elektroniczną na email: </w:t>
      </w:r>
      <w:hyperlink r:id="rId8" w:history="1">
        <w:r w:rsidR="00490327" w:rsidRPr="004964FF">
          <w:rPr>
            <w:rStyle w:val="Hipercze"/>
            <w:rFonts w:cstheme="minorHAnsi"/>
          </w:rPr>
          <w:t>mops@mops-kkozle.pl</w:t>
        </w:r>
      </w:hyperlink>
    </w:p>
    <w:p w14:paraId="76604CAD" w14:textId="77777777" w:rsidR="00FA0116" w:rsidRPr="00490327" w:rsidRDefault="00FA0116" w:rsidP="00490327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color w:val="000000"/>
        </w:rPr>
      </w:pPr>
      <w:r w:rsidRPr="00490327">
        <w:rPr>
          <w:rFonts w:cstheme="minorHAnsi"/>
          <w:b/>
          <w:color w:val="000000"/>
        </w:rPr>
        <w:t>§ 6</w:t>
      </w:r>
    </w:p>
    <w:p w14:paraId="43539167" w14:textId="44ABAF12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>1. Umowa wchodzi w życie z dniem podpisania, lecz nie wcześniej niż z chwilą skutecznego przeprowadzenia procedury</w:t>
      </w:r>
      <w:r w:rsidR="00490327">
        <w:rPr>
          <w:rFonts w:cstheme="minorHAnsi"/>
          <w:color w:val="000000"/>
        </w:rPr>
        <w:t xml:space="preserve"> zgłoszenia do</w:t>
      </w:r>
      <w:r w:rsidRPr="00FA0116">
        <w:rPr>
          <w:rFonts w:cstheme="minorHAnsi"/>
          <w:color w:val="000000"/>
        </w:rPr>
        <w:t xml:space="preserve"> operator</w:t>
      </w:r>
      <w:r w:rsidR="00490327">
        <w:rPr>
          <w:rFonts w:cstheme="minorHAnsi"/>
          <w:color w:val="000000"/>
        </w:rPr>
        <w:t>a</w:t>
      </w:r>
      <w:r w:rsidRPr="00FA0116">
        <w:rPr>
          <w:rFonts w:cstheme="minorHAnsi"/>
          <w:color w:val="000000"/>
        </w:rPr>
        <w:t xml:space="preserve"> sieci OSD i nie wcześniej niż </w:t>
      </w:r>
      <w:r w:rsidR="00490327">
        <w:rPr>
          <w:rFonts w:cstheme="minorHAnsi"/>
          <w:color w:val="000000"/>
        </w:rPr>
        <w:t>od dnia 01.01.2024 r.</w:t>
      </w:r>
    </w:p>
    <w:p w14:paraId="1BB0F93B" w14:textId="464D7A3D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>2. Wykonawca zobowiązany będzie do posiadania umowy zawartej z przedsiębiorstwem energetycznym OSD wyznaczoną</w:t>
      </w:r>
      <w:r w:rsidR="00490327">
        <w:rPr>
          <w:rFonts w:cstheme="minorHAnsi"/>
          <w:color w:val="000000"/>
        </w:rPr>
        <w:t xml:space="preserve"> </w:t>
      </w:r>
      <w:r w:rsidRPr="00FA0116">
        <w:rPr>
          <w:rFonts w:cstheme="minorHAnsi"/>
          <w:color w:val="000000"/>
        </w:rPr>
        <w:t>przez Prezesa URE na Operatora Systemu Dystrybucyjnego, w ramach której OSD zapewni wykonawcy (Sprzedawcy)</w:t>
      </w:r>
      <w:r w:rsidR="00490327">
        <w:rPr>
          <w:rFonts w:cstheme="minorHAnsi"/>
          <w:color w:val="000000"/>
        </w:rPr>
        <w:t xml:space="preserve"> </w:t>
      </w:r>
      <w:r w:rsidRPr="00FA0116">
        <w:rPr>
          <w:rFonts w:cstheme="minorHAnsi"/>
          <w:color w:val="000000"/>
        </w:rPr>
        <w:t>świadczenie usługi dystrybucji na rzecz Zamawiającego (Odbiorcy).</w:t>
      </w:r>
    </w:p>
    <w:p w14:paraId="6F56066D" w14:textId="77777777" w:rsidR="00FA0116" w:rsidRPr="00490327" w:rsidRDefault="00FA0116" w:rsidP="00490327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color w:val="000000"/>
        </w:rPr>
      </w:pPr>
      <w:r w:rsidRPr="00490327">
        <w:rPr>
          <w:rFonts w:cstheme="minorHAnsi"/>
          <w:b/>
          <w:color w:val="000000"/>
        </w:rPr>
        <w:t>§ 7</w:t>
      </w:r>
    </w:p>
    <w:p w14:paraId="2AC664AA" w14:textId="6CAC77A1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>1. W przypadku odstąpienia od umowy przez Zamawiającego z przyczyn zależnych</w:t>
      </w:r>
      <w:r w:rsidR="00A453CF">
        <w:rPr>
          <w:rFonts w:cstheme="minorHAnsi"/>
          <w:color w:val="000000"/>
        </w:rPr>
        <w:t xml:space="preserve"> od Wykonawcy</w:t>
      </w:r>
      <w:r w:rsidRPr="00FA0116">
        <w:rPr>
          <w:rFonts w:cstheme="minorHAnsi"/>
          <w:color w:val="000000"/>
        </w:rPr>
        <w:t xml:space="preserve"> ,</w:t>
      </w:r>
      <w:r w:rsidR="00490327">
        <w:rPr>
          <w:rFonts w:cstheme="minorHAnsi"/>
          <w:color w:val="000000"/>
        </w:rPr>
        <w:t xml:space="preserve"> </w:t>
      </w:r>
      <w:r w:rsidRPr="00FA0116">
        <w:rPr>
          <w:rFonts w:cstheme="minorHAnsi"/>
          <w:color w:val="000000"/>
        </w:rPr>
        <w:t>Wykonawca zapłaci Zamawiającemu karę umowną w wysokości 0,5% kwoty całkowitego wynagrodzenia netto</w:t>
      </w:r>
      <w:r w:rsidR="00490327">
        <w:rPr>
          <w:rFonts w:cstheme="minorHAnsi"/>
          <w:color w:val="000000"/>
        </w:rPr>
        <w:t xml:space="preserve"> </w:t>
      </w:r>
      <w:r w:rsidRPr="00FA0116">
        <w:rPr>
          <w:rFonts w:cstheme="minorHAnsi"/>
          <w:color w:val="000000"/>
        </w:rPr>
        <w:t xml:space="preserve">określonego w § </w:t>
      </w:r>
      <w:r w:rsidR="00490327">
        <w:rPr>
          <w:rFonts w:cstheme="minorHAnsi"/>
          <w:color w:val="000000"/>
        </w:rPr>
        <w:t>4</w:t>
      </w:r>
      <w:r w:rsidRPr="00FA0116">
        <w:rPr>
          <w:rFonts w:cstheme="minorHAnsi"/>
          <w:color w:val="000000"/>
        </w:rPr>
        <w:t xml:space="preserve"> ust.1 umowy.</w:t>
      </w:r>
    </w:p>
    <w:p w14:paraId="4F5408C6" w14:textId="39F80181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>2. Zastrzeżenie kar umownych nie pozbawia Zamawiającego prawa do dochodzenia odszkodowania przekraczającego</w:t>
      </w:r>
      <w:r w:rsidR="00490327">
        <w:rPr>
          <w:rFonts w:cstheme="minorHAnsi"/>
          <w:color w:val="000000"/>
        </w:rPr>
        <w:t xml:space="preserve">  </w:t>
      </w:r>
      <w:r w:rsidRPr="00FA0116">
        <w:rPr>
          <w:rFonts w:cstheme="minorHAnsi"/>
          <w:color w:val="000000"/>
        </w:rPr>
        <w:t>wysokość kar umownych na zasadach ogólnych.</w:t>
      </w:r>
    </w:p>
    <w:p w14:paraId="74B52686" w14:textId="16DEED0D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>3. Zamawiający może potrącić kwoty kar umownych z wynagrodzenia Wykonawcy, także z wynagrodzenia przyszłego, a</w:t>
      </w:r>
      <w:r w:rsidR="00490327">
        <w:rPr>
          <w:rFonts w:cstheme="minorHAnsi"/>
          <w:color w:val="000000"/>
        </w:rPr>
        <w:t xml:space="preserve"> </w:t>
      </w:r>
      <w:r w:rsidRPr="00FA0116">
        <w:rPr>
          <w:rFonts w:cstheme="minorHAnsi"/>
          <w:color w:val="000000"/>
        </w:rPr>
        <w:t>Wykonawca niniejszym wyraża zgodę na takie potrącenia. W przypadku braku możliwości potrącenia całości kwoty kar</w:t>
      </w:r>
      <w:r w:rsidR="00490327">
        <w:rPr>
          <w:rFonts w:cstheme="minorHAnsi"/>
          <w:color w:val="000000"/>
        </w:rPr>
        <w:t xml:space="preserve"> </w:t>
      </w:r>
      <w:r w:rsidRPr="00FA0116">
        <w:rPr>
          <w:rFonts w:cstheme="minorHAnsi"/>
          <w:color w:val="000000"/>
        </w:rPr>
        <w:t>umownych Zamawiający wystawi notę obciążeniową płatną w terminie 30 dni od daty jej wystawienia przez Wykonawcę</w:t>
      </w:r>
    </w:p>
    <w:p w14:paraId="121879D9" w14:textId="209F8385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>4. Łączna maksymalna wysokość kar umownych nałożonych na Wykonawcę nie może być wyższa niż 5% łącznego</w:t>
      </w:r>
      <w:r w:rsidR="00490327">
        <w:rPr>
          <w:rFonts w:cstheme="minorHAnsi"/>
          <w:color w:val="000000"/>
        </w:rPr>
        <w:t xml:space="preserve"> </w:t>
      </w:r>
      <w:r w:rsidRPr="00FA0116">
        <w:rPr>
          <w:rFonts w:cstheme="minorHAnsi"/>
          <w:color w:val="000000"/>
        </w:rPr>
        <w:t>wynagrodzenia netto, o którym mowa w § 4. Jeżeli łączna kwota kar umownych przekroczy kwotę, o której mowa w</w:t>
      </w:r>
      <w:r w:rsidR="00490327">
        <w:rPr>
          <w:rFonts w:cstheme="minorHAnsi"/>
          <w:color w:val="000000"/>
        </w:rPr>
        <w:t xml:space="preserve"> </w:t>
      </w:r>
      <w:r w:rsidRPr="00FA0116">
        <w:rPr>
          <w:rFonts w:cstheme="minorHAnsi"/>
          <w:color w:val="000000"/>
        </w:rPr>
        <w:t>zadaniu poprzedzającym, Zamawiający może rozwiązać umowę w trybie</w:t>
      </w:r>
      <w:r w:rsidR="00490327">
        <w:rPr>
          <w:rFonts w:cstheme="minorHAnsi"/>
          <w:color w:val="000000"/>
        </w:rPr>
        <w:t xml:space="preserve"> n</w:t>
      </w:r>
      <w:r w:rsidRPr="00FA0116">
        <w:rPr>
          <w:rFonts w:cstheme="minorHAnsi"/>
          <w:color w:val="000000"/>
        </w:rPr>
        <w:t>atychmiastowym z winy Wykonawcy.</w:t>
      </w:r>
    </w:p>
    <w:p w14:paraId="50073F24" w14:textId="77777777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>5. W przypadku, gdy Wykonawca będzie realizował dostawy objęte niniejszą umową niezgodnie</w:t>
      </w:r>
    </w:p>
    <w:p w14:paraId="5651E4E1" w14:textId="0185B607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 xml:space="preserve">z obowiązującymi przepisami lub niezgodnie z postanowieniami niniejszej umowy oraz zapisami </w:t>
      </w:r>
      <w:r w:rsidR="00490327">
        <w:rPr>
          <w:rFonts w:cstheme="minorHAnsi"/>
          <w:color w:val="000000"/>
        </w:rPr>
        <w:t>IWUZ</w:t>
      </w:r>
      <w:r w:rsidRPr="00FA0116">
        <w:rPr>
          <w:rFonts w:cstheme="minorHAnsi"/>
          <w:color w:val="000000"/>
        </w:rPr>
        <w:t>, Zamawiający ma</w:t>
      </w:r>
      <w:r w:rsidR="00490327">
        <w:rPr>
          <w:rFonts w:cstheme="minorHAnsi"/>
          <w:color w:val="000000"/>
        </w:rPr>
        <w:t xml:space="preserve"> </w:t>
      </w:r>
      <w:r w:rsidRPr="00FA0116">
        <w:rPr>
          <w:rFonts w:cstheme="minorHAnsi"/>
          <w:color w:val="000000"/>
        </w:rPr>
        <w:t>prawo:</w:t>
      </w:r>
    </w:p>
    <w:p w14:paraId="1EC66667" w14:textId="2A4875A0" w:rsidR="00FA0116" w:rsidRPr="00FA0116" w:rsidRDefault="00490327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>
        <w:rPr>
          <w:rFonts w:eastAsia="CIDFont+F6" w:cstheme="minorHAnsi"/>
          <w:color w:val="000000"/>
        </w:rPr>
        <w:t>-</w:t>
      </w:r>
      <w:r w:rsidR="00FA0116" w:rsidRPr="00FA0116">
        <w:rPr>
          <w:rFonts w:eastAsia="CIDFont+F6" w:cstheme="minorHAnsi"/>
          <w:color w:val="000000"/>
        </w:rPr>
        <w:t xml:space="preserve"> </w:t>
      </w:r>
      <w:r w:rsidR="00FA0116" w:rsidRPr="00FA0116">
        <w:rPr>
          <w:rFonts w:cstheme="minorHAnsi"/>
          <w:color w:val="000000"/>
        </w:rPr>
        <w:t>nakazać Wykonawcy zaprzestanie wykonywania dostaw,</w:t>
      </w:r>
    </w:p>
    <w:p w14:paraId="3C534F04" w14:textId="673C9F99" w:rsidR="00FA0116" w:rsidRPr="00FA0116" w:rsidRDefault="00490327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>
        <w:rPr>
          <w:rFonts w:eastAsia="CIDFont+F6" w:cstheme="minorHAnsi"/>
          <w:color w:val="000000"/>
        </w:rPr>
        <w:t>-</w:t>
      </w:r>
      <w:r w:rsidR="00FA0116" w:rsidRPr="00FA0116">
        <w:rPr>
          <w:rFonts w:eastAsia="CIDFont+F6" w:cstheme="minorHAnsi"/>
          <w:color w:val="000000"/>
        </w:rPr>
        <w:t xml:space="preserve"> </w:t>
      </w:r>
      <w:r w:rsidR="00FA0116" w:rsidRPr="00FA0116">
        <w:rPr>
          <w:rFonts w:cstheme="minorHAnsi"/>
          <w:color w:val="000000"/>
        </w:rPr>
        <w:t>odstąpić od umowy w całości lub w części z winy Wykonawcy</w:t>
      </w:r>
    </w:p>
    <w:p w14:paraId="5F837565" w14:textId="261566E2" w:rsidR="00FA0116" w:rsidRPr="00FA0116" w:rsidRDefault="00490327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>
        <w:rPr>
          <w:rFonts w:eastAsia="CIDFont+F6" w:cstheme="minorHAnsi"/>
          <w:color w:val="000000"/>
        </w:rPr>
        <w:t>-</w:t>
      </w:r>
      <w:r w:rsidR="00FA0116" w:rsidRPr="00FA0116">
        <w:rPr>
          <w:rFonts w:eastAsia="CIDFont+F6" w:cstheme="minorHAnsi"/>
          <w:color w:val="000000"/>
        </w:rPr>
        <w:t xml:space="preserve"> </w:t>
      </w:r>
      <w:r w:rsidR="00FA0116" w:rsidRPr="00FA0116">
        <w:rPr>
          <w:rFonts w:cstheme="minorHAnsi"/>
          <w:color w:val="000000"/>
        </w:rPr>
        <w:t>potrącić z wynagrodzenia Wykonawcy należności z tytułu kar umownych. Potrącenie przez Zamawiającego kar</w:t>
      </w:r>
      <w:r>
        <w:rPr>
          <w:rFonts w:cstheme="minorHAnsi"/>
          <w:color w:val="000000"/>
        </w:rPr>
        <w:t xml:space="preserve"> </w:t>
      </w:r>
      <w:r w:rsidR="00FA0116" w:rsidRPr="00FA0116">
        <w:rPr>
          <w:rFonts w:cstheme="minorHAnsi"/>
          <w:color w:val="000000"/>
        </w:rPr>
        <w:t>umownych z przysługujących Zamawiającemu względem Wykonawcy należności, odbędzie się na podstawie księgowej noty</w:t>
      </w:r>
      <w:r>
        <w:rPr>
          <w:rFonts w:cstheme="minorHAnsi"/>
          <w:color w:val="000000"/>
        </w:rPr>
        <w:t xml:space="preserve"> </w:t>
      </w:r>
      <w:r w:rsidR="00FA0116" w:rsidRPr="00FA0116">
        <w:rPr>
          <w:rFonts w:cstheme="minorHAnsi"/>
          <w:color w:val="000000"/>
        </w:rPr>
        <w:t>obciążeniowej wystawionej przez Zamawiającego.</w:t>
      </w:r>
    </w:p>
    <w:p w14:paraId="0C1B972D" w14:textId="0CAC7267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>6. Zaprzestanie dostaw oraz rozwiązanie umowy mogą nastąpić z zachowaniem siedmiodniowego okresu wypowiedzenia,</w:t>
      </w:r>
      <w:r w:rsidR="00490327">
        <w:rPr>
          <w:rFonts w:cstheme="minorHAnsi"/>
          <w:color w:val="000000"/>
        </w:rPr>
        <w:t xml:space="preserve"> </w:t>
      </w:r>
      <w:r w:rsidRPr="00FA0116">
        <w:rPr>
          <w:rFonts w:cstheme="minorHAnsi"/>
          <w:color w:val="000000"/>
        </w:rPr>
        <w:t xml:space="preserve">w przypadku rażącego naruszenia obowiązujących przepisów, postanowień umowy oraz zapisów </w:t>
      </w:r>
      <w:r w:rsidR="00490327">
        <w:rPr>
          <w:rFonts w:cstheme="minorHAnsi"/>
          <w:color w:val="000000"/>
        </w:rPr>
        <w:t>IWUZ</w:t>
      </w:r>
      <w:r w:rsidRPr="00FA0116">
        <w:rPr>
          <w:rFonts w:cstheme="minorHAnsi"/>
          <w:color w:val="000000"/>
        </w:rPr>
        <w:t xml:space="preserve"> przez Wykonawcę,</w:t>
      </w:r>
      <w:r w:rsidR="00490327">
        <w:rPr>
          <w:rFonts w:cstheme="minorHAnsi"/>
          <w:color w:val="000000"/>
        </w:rPr>
        <w:t xml:space="preserve"> </w:t>
      </w:r>
      <w:r w:rsidRPr="00FA0116">
        <w:rPr>
          <w:rFonts w:cstheme="minorHAnsi"/>
          <w:color w:val="000000"/>
        </w:rPr>
        <w:t>pomimo wezwania go do zaniechania naruszeń i usunięcia ich skutków w wyznaczonym, odpowiednim terminie.</w:t>
      </w:r>
    </w:p>
    <w:p w14:paraId="5BC85C1A" w14:textId="7111B53C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>7. W przypadku, o którym mowa w pkt 5 i 6, Wykonawca może żądać wyłącznie wynagrodzenia należnego z tytułu</w:t>
      </w:r>
      <w:r w:rsidR="00490327">
        <w:rPr>
          <w:rFonts w:cstheme="minorHAnsi"/>
          <w:color w:val="000000"/>
        </w:rPr>
        <w:t xml:space="preserve"> </w:t>
      </w:r>
      <w:r w:rsidRPr="00FA0116">
        <w:rPr>
          <w:rFonts w:cstheme="minorHAnsi"/>
          <w:color w:val="000000"/>
        </w:rPr>
        <w:t>wykonania części umowy.</w:t>
      </w:r>
    </w:p>
    <w:p w14:paraId="3DCC6602" w14:textId="1F91EA40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>8. W razie wystąpienia istotnej zmiany okoliczności powodującej, że wykonanie umowy nie leży w interesie publicznym,</w:t>
      </w:r>
      <w:r w:rsidR="00490327">
        <w:rPr>
          <w:rFonts w:cstheme="minorHAnsi"/>
          <w:color w:val="000000"/>
        </w:rPr>
        <w:t xml:space="preserve"> </w:t>
      </w:r>
      <w:r w:rsidRPr="00FA0116">
        <w:rPr>
          <w:rFonts w:cstheme="minorHAnsi"/>
          <w:color w:val="000000"/>
        </w:rPr>
        <w:t>czego nie można było przewidzieć w chwili zawarcia umowy lub dalsze wykonywanie umowy może zagrozić podstawowemu</w:t>
      </w:r>
      <w:r w:rsidR="00490327">
        <w:rPr>
          <w:rFonts w:cstheme="minorHAnsi"/>
          <w:color w:val="000000"/>
        </w:rPr>
        <w:t xml:space="preserve"> </w:t>
      </w:r>
      <w:r w:rsidRPr="00FA0116">
        <w:rPr>
          <w:rFonts w:cstheme="minorHAnsi"/>
          <w:color w:val="000000"/>
        </w:rPr>
        <w:t>interesowi bezpieczeństwa państwa lub bezpieczeństwu publicznemu, Zamawiający może odstąpić od umowy w terminie</w:t>
      </w:r>
      <w:r w:rsidR="00490327">
        <w:rPr>
          <w:rFonts w:cstheme="minorHAnsi"/>
          <w:color w:val="000000"/>
        </w:rPr>
        <w:t xml:space="preserve"> </w:t>
      </w:r>
      <w:r w:rsidRPr="00FA0116">
        <w:rPr>
          <w:rFonts w:cstheme="minorHAnsi"/>
          <w:color w:val="000000"/>
        </w:rPr>
        <w:t>30 dni od dnia powzięcia wiadomości o powyższych okolicznościach. W takim przypadku Wykonawca może żądać jedynie</w:t>
      </w:r>
      <w:r w:rsidR="00490327">
        <w:rPr>
          <w:rFonts w:cstheme="minorHAnsi"/>
          <w:color w:val="000000"/>
        </w:rPr>
        <w:t xml:space="preserve"> </w:t>
      </w:r>
      <w:r w:rsidRPr="00FA0116">
        <w:rPr>
          <w:rFonts w:cstheme="minorHAnsi"/>
          <w:color w:val="000000"/>
        </w:rPr>
        <w:t>wynagrodzenia należnego z tytułu wykonanej części umowy.</w:t>
      </w:r>
    </w:p>
    <w:p w14:paraId="65722F18" w14:textId="77777777" w:rsidR="00FA0116" w:rsidRPr="00490327" w:rsidRDefault="00FA0116" w:rsidP="00490327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color w:val="000000"/>
        </w:rPr>
      </w:pPr>
      <w:r w:rsidRPr="00490327">
        <w:rPr>
          <w:rFonts w:cstheme="minorHAnsi"/>
          <w:b/>
          <w:color w:val="000000"/>
        </w:rPr>
        <w:t>§ 8</w:t>
      </w:r>
    </w:p>
    <w:p w14:paraId="3939ABA2" w14:textId="3174E774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 xml:space="preserve">1. </w:t>
      </w:r>
      <w:r w:rsidR="00490327">
        <w:rPr>
          <w:rFonts w:cstheme="minorHAnsi"/>
          <w:color w:val="000000"/>
        </w:rPr>
        <w:t xml:space="preserve">Zamawiający </w:t>
      </w:r>
      <w:r w:rsidRPr="00FA0116">
        <w:rPr>
          <w:rFonts w:cstheme="minorHAnsi"/>
          <w:color w:val="000000"/>
        </w:rPr>
        <w:t xml:space="preserve">przewiduje możliwość dokonania zmian postanowień umowy zawartej z </w:t>
      </w:r>
      <w:r w:rsidR="00A453CF">
        <w:rPr>
          <w:rFonts w:cstheme="minorHAnsi"/>
          <w:color w:val="000000"/>
        </w:rPr>
        <w:t>W</w:t>
      </w:r>
      <w:r w:rsidRPr="00FA0116">
        <w:rPr>
          <w:rFonts w:cstheme="minorHAnsi"/>
          <w:color w:val="000000"/>
        </w:rPr>
        <w:t>ykonawcą w następujących</w:t>
      </w:r>
      <w:r w:rsidR="00490327">
        <w:rPr>
          <w:rFonts w:cstheme="minorHAnsi"/>
          <w:color w:val="000000"/>
        </w:rPr>
        <w:t xml:space="preserve">  </w:t>
      </w:r>
      <w:r w:rsidRPr="00FA0116">
        <w:rPr>
          <w:rFonts w:cstheme="minorHAnsi"/>
          <w:color w:val="000000"/>
        </w:rPr>
        <w:t>przypadkach:</w:t>
      </w:r>
    </w:p>
    <w:p w14:paraId="747A2623" w14:textId="77777777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>1) zmiany wynagrodzenia umownego Wykonawcy:</w:t>
      </w:r>
    </w:p>
    <w:p w14:paraId="47B218F9" w14:textId="16D589A6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>a) w przypadku gdy zmianie (zwiększenie lub zmniejszenie) ulegnie urzędowa stawka podatku VAT lub zmianie ulegnie stan prawny obowiązujących przepisów prawa, a w szczególności zmiany Ustawy Prawo</w:t>
      </w:r>
      <w:r w:rsidR="00490327">
        <w:rPr>
          <w:rFonts w:cstheme="minorHAnsi"/>
          <w:color w:val="000000"/>
        </w:rPr>
        <w:t xml:space="preserve"> </w:t>
      </w:r>
      <w:r w:rsidRPr="00FA0116">
        <w:rPr>
          <w:rFonts w:cstheme="minorHAnsi"/>
          <w:color w:val="000000"/>
        </w:rPr>
        <w:t>Energetyczne, ceny gazu zimnego zostają zmienione o kwotę wynikającą z obowiązków nałożonych właściwymi przepisami,</w:t>
      </w:r>
      <w:r w:rsidR="00490327">
        <w:rPr>
          <w:rFonts w:cstheme="minorHAnsi"/>
          <w:color w:val="000000"/>
        </w:rPr>
        <w:t xml:space="preserve"> </w:t>
      </w:r>
      <w:r w:rsidRPr="00FA0116">
        <w:rPr>
          <w:rFonts w:cstheme="minorHAnsi"/>
          <w:color w:val="000000"/>
        </w:rPr>
        <w:t>od dnia ich wejścia w życie, zmiana cen jednostkowych nie wymaga aneksu do umowy, jako zdarzenie zewnętrzne,</w:t>
      </w:r>
      <w:r w:rsidR="00490327">
        <w:rPr>
          <w:rFonts w:cstheme="minorHAnsi"/>
          <w:color w:val="000000"/>
        </w:rPr>
        <w:t xml:space="preserve"> </w:t>
      </w:r>
      <w:r w:rsidRPr="00FA0116">
        <w:rPr>
          <w:rFonts w:cstheme="minorHAnsi"/>
          <w:color w:val="000000"/>
        </w:rPr>
        <w:t>niezależne od woli stron - Zamawiający dopuszcza możliwość zmiany wartości wynagrodzenia umownego o wartość</w:t>
      </w:r>
    </w:p>
    <w:p w14:paraId="1674F33C" w14:textId="77777777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>dokonanej zmiany,</w:t>
      </w:r>
    </w:p>
    <w:p w14:paraId="1FA3F20E" w14:textId="77777777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>b) zmiany grupy taryfowej,</w:t>
      </w:r>
    </w:p>
    <w:p w14:paraId="6F89D1D5" w14:textId="34208E10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FF0000"/>
        </w:rPr>
      </w:pPr>
      <w:r w:rsidRPr="00FA0116">
        <w:rPr>
          <w:rFonts w:cstheme="minorHAnsi"/>
          <w:color w:val="000000"/>
        </w:rPr>
        <w:t xml:space="preserve">c) zmiana mocy umownych, </w:t>
      </w:r>
    </w:p>
    <w:p w14:paraId="03B615F7" w14:textId="563E16DD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lastRenderedPageBreak/>
        <w:t>d) rezygnacji przez Zamawiającego z realizacji części przedmiotu Umowy w przypadku utracenia przez Zamawiającego</w:t>
      </w:r>
      <w:r w:rsidR="00490327">
        <w:rPr>
          <w:rFonts w:cstheme="minorHAnsi"/>
          <w:color w:val="000000"/>
        </w:rPr>
        <w:t xml:space="preserve"> </w:t>
      </w:r>
      <w:r w:rsidRPr="00FA0116">
        <w:rPr>
          <w:rFonts w:cstheme="minorHAnsi"/>
          <w:color w:val="000000"/>
        </w:rPr>
        <w:t>praw do budynku/lokalu/obiektu. W takim przypadku wynagrodzenie przysługujące Wykonawcy zostanie pomniejszone o</w:t>
      </w:r>
      <w:r w:rsidR="00490327">
        <w:rPr>
          <w:rFonts w:cstheme="minorHAnsi"/>
          <w:color w:val="000000"/>
        </w:rPr>
        <w:t xml:space="preserve"> </w:t>
      </w:r>
      <w:r w:rsidRPr="00FA0116">
        <w:rPr>
          <w:rFonts w:cstheme="minorHAnsi"/>
          <w:color w:val="000000"/>
        </w:rPr>
        <w:t>koszty dotyczące danego obiektu,</w:t>
      </w:r>
    </w:p>
    <w:p w14:paraId="1C2DC345" w14:textId="28040D39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>e) w przypadku zmiany katalogu odbiorców podlegających ochronie w świetle ustawy z dnia 28.01.2022 r. o szczególnych</w:t>
      </w:r>
      <w:r w:rsidR="00490327">
        <w:rPr>
          <w:rFonts w:cstheme="minorHAnsi"/>
          <w:color w:val="000000"/>
        </w:rPr>
        <w:t xml:space="preserve"> </w:t>
      </w:r>
      <w:r w:rsidRPr="00FA0116">
        <w:rPr>
          <w:rFonts w:cstheme="minorHAnsi"/>
          <w:color w:val="000000"/>
        </w:rPr>
        <w:t>rozwiązaniach służących ochronie odbiorców paliw gazowych w związku z sytuacją na rynku gazu, rozliczanych według</w:t>
      </w:r>
      <w:r w:rsidR="00490327">
        <w:rPr>
          <w:rFonts w:cstheme="minorHAnsi"/>
          <w:color w:val="000000"/>
        </w:rPr>
        <w:t xml:space="preserve"> </w:t>
      </w:r>
      <w:r w:rsidRPr="00FA0116">
        <w:rPr>
          <w:rFonts w:cstheme="minorHAnsi"/>
          <w:color w:val="000000"/>
        </w:rPr>
        <w:t>obowiązującej Taryfy.</w:t>
      </w:r>
    </w:p>
    <w:p w14:paraId="22A8FD0B" w14:textId="77777777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>2) zmiana treści umowy:</w:t>
      </w:r>
    </w:p>
    <w:p w14:paraId="4F980FE2" w14:textId="6CEB4C5F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>a) jeżeli zajdzie potrzeba w sytuacji zmiany obowiązujących przepisów, jeżeli zgodnie z nimi konieczne będzie</w:t>
      </w:r>
      <w:r w:rsidR="00A453CF">
        <w:rPr>
          <w:rFonts w:cstheme="minorHAnsi"/>
          <w:color w:val="000000"/>
        </w:rPr>
        <w:t xml:space="preserve"> </w:t>
      </w:r>
      <w:r w:rsidRPr="00FA0116">
        <w:rPr>
          <w:rFonts w:cstheme="minorHAnsi"/>
          <w:color w:val="000000"/>
        </w:rPr>
        <w:t>dostosowanie treści umowy do aktualnego stanu prawnego.</w:t>
      </w:r>
    </w:p>
    <w:p w14:paraId="17A635BC" w14:textId="77777777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>3) zmiana terminu wykonania zamówienia w sytuacjach wystąpienia:</w:t>
      </w:r>
    </w:p>
    <w:p w14:paraId="5E681E99" w14:textId="77777777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>a) zmiany będące następstwem działań lub zaniechania działań Zamawiającego;</w:t>
      </w:r>
    </w:p>
    <w:p w14:paraId="29887782" w14:textId="38B78A5A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>b) wskutek wystąpienia okoliczności niezależnych od stron umowy związanych z koniecznością zmiany okresu realizacji</w:t>
      </w:r>
      <w:r w:rsidR="00490327">
        <w:rPr>
          <w:rFonts w:cstheme="minorHAnsi"/>
          <w:color w:val="000000"/>
        </w:rPr>
        <w:t xml:space="preserve"> </w:t>
      </w:r>
      <w:r w:rsidRPr="00FA0116">
        <w:rPr>
          <w:rFonts w:cstheme="minorHAnsi"/>
          <w:color w:val="000000"/>
        </w:rPr>
        <w:t>umowy.</w:t>
      </w:r>
    </w:p>
    <w:p w14:paraId="735D7996" w14:textId="77777777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>4) zmiana wykonawcy lub podwykonawcy:</w:t>
      </w:r>
    </w:p>
    <w:p w14:paraId="2AC96A4F" w14:textId="12263620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>a) zmiana umowy może nastąpić również w wyniku zmiany wykonawcy, podwykonawcy lub rezygnacji z udziału</w:t>
      </w:r>
      <w:r w:rsidR="00490327">
        <w:rPr>
          <w:rFonts w:cstheme="minorHAnsi"/>
          <w:color w:val="000000"/>
        </w:rPr>
        <w:t xml:space="preserve"> </w:t>
      </w:r>
      <w:r w:rsidRPr="00FA0116">
        <w:rPr>
          <w:rFonts w:cstheme="minorHAnsi"/>
          <w:color w:val="000000"/>
        </w:rPr>
        <w:t>podwykonawcy przy realizacji przedmiotu Umowy. Zamawiający dopuści zmianę pod warunkiem, że nowy wykonawca</w:t>
      </w:r>
      <w:r w:rsidR="00490327">
        <w:rPr>
          <w:rFonts w:cstheme="minorHAnsi"/>
          <w:color w:val="000000"/>
        </w:rPr>
        <w:t xml:space="preserve"> </w:t>
      </w:r>
      <w:r w:rsidRPr="00FA0116">
        <w:rPr>
          <w:rFonts w:cstheme="minorHAnsi"/>
          <w:color w:val="000000"/>
        </w:rPr>
        <w:t>wykaże, że nie podlega wykluczeniu z postępowania na warunkach określnych przez Zamawiającego w postępowaniu o</w:t>
      </w:r>
      <w:r w:rsidR="00490327">
        <w:rPr>
          <w:rFonts w:cstheme="minorHAnsi"/>
          <w:color w:val="000000"/>
        </w:rPr>
        <w:t xml:space="preserve"> </w:t>
      </w:r>
      <w:r w:rsidRPr="00FA0116">
        <w:rPr>
          <w:rFonts w:cstheme="minorHAnsi"/>
          <w:color w:val="000000"/>
        </w:rPr>
        <w:t>udzielenie zamówienia publicznego oraz wykaże, że spełnienia warunków udziału w postępowaniu w zakresie ni</w:t>
      </w:r>
      <w:r w:rsidR="00490327">
        <w:rPr>
          <w:rFonts w:cstheme="minorHAnsi"/>
          <w:color w:val="000000"/>
        </w:rPr>
        <w:t xml:space="preserve">e </w:t>
      </w:r>
      <w:r w:rsidRPr="00FA0116">
        <w:rPr>
          <w:rFonts w:cstheme="minorHAnsi"/>
          <w:color w:val="000000"/>
        </w:rPr>
        <w:t>mniejszym niż wskazanym przez Zamawiającego na etapie postępowania o udzielenie zamówienia przez dotychczasowego</w:t>
      </w:r>
      <w:r w:rsidR="00490327">
        <w:rPr>
          <w:rFonts w:cstheme="minorHAnsi"/>
          <w:color w:val="000000"/>
        </w:rPr>
        <w:t xml:space="preserve"> </w:t>
      </w:r>
      <w:r w:rsidRPr="00FA0116">
        <w:rPr>
          <w:rFonts w:cstheme="minorHAnsi"/>
          <w:color w:val="000000"/>
        </w:rPr>
        <w:t>wykonawcę.</w:t>
      </w:r>
    </w:p>
    <w:p w14:paraId="0C001EB0" w14:textId="77777777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>5) zmiany będą korzystne dla Zamawiającego i nie będą:</w:t>
      </w:r>
    </w:p>
    <w:p w14:paraId="275E8034" w14:textId="4A6351C3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>a) wprowadzane warunki, które gdyby zostały ujęte w ramach procedury przetargowej udzielenia zamówienia</w:t>
      </w:r>
      <w:r w:rsidR="00490327">
        <w:rPr>
          <w:rFonts w:cstheme="minorHAnsi"/>
          <w:color w:val="000000"/>
        </w:rPr>
        <w:t xml:space="preserve"> </w:t>
      </w:r>
      <w:r w:rsidRPr="00FA0116">
        <w:rPr>
          <w:rFonts w:cstheme="minorHAnsi"/>
          <w:color w:val="000000"/>
        </w:rPr>
        <w:t>umożliwiłyby dopuszczenie innych ofert niż ta, która została pierwotnie dopuszczona;</w:t>
      </w:r>
    </w:p>
    <w:p w14:paraId="2A942694" w14:textId="6241E39D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>b) modyfikowały równowagi ekonomicznej umowy na korzyść wykonawcy w sposób, który nie był przewidziany w</w:t>
      </w:r>
      <w:r w:rsidR="00490327">
        <w:rPr>
          <w:rFonts w:cstheme="minorHAnsi"/>
          <w:color w:val="000000"/>
        </w:rPr>
        <w:t xml:space="preserve"> </w:t>
      </w:r>
      <w:r w:rsidRPr="00FA0116">
        <w:rPr>
          <w:rFonts w:cstheme="minorHAnsi"/>
          <w:color w:val="000000"/>
        </w:rPr>
        <w:t>postanowieniach pierwotnego zamówienia;</w:t>
      </w:r>
    </w:p>
    <w:p w14:paraId="3B37BD32" w14:textId="7C53A568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>6) wystąpienia zmian lub okoliczności, których nie dało się przewidzieć w dacie zawarcia Umowy, a których wprowadzenie</w:t>
      </w:r>
      <w:r w:rsidR="00490327">
        <w:rPr>
          <w:rFonts w:cstheme="minorHAnsi"/>
          <w:color w:val="000000"/>
        </w:rPr>
        <w:t xml:space="preserve"> </w:t>
      </w:r>
      <w:r w:rsidRPr="00FA0116">
        <w:rPr>
          <w:rFonts w:cstheme="minorHAnsi"/>
          <w:color w:val="000000"/>
        </w:rPr>
        <w:t>jest konieczne do prawidłowego wykonania przedmiotu Umowy, zgodnie z przepisami Prawa energetycznego lub</w:t>
      </w:r>
      <w:r w:rsidR="00490327">
        <w:rPr>
          <w:rFonts w:cstheme="minorHAnsi"/>
          <w:color w:val="000000"/>
        </w:rPr>
        <w:t xml:space="preserve"> </w:t>
      </w:r>
      <w:r w:rsidRPr="00FA0116">
        <w:rPr>
          <w:rFonts w:cstheme="minorHAnsi"/>
          <w:color w:val="000000"/>
        </w:rPr>
        <w:t>wydanymi na tej podstawie przepisami wykonawczymi,</w:t>
      </w:r>
    </w:p>
    <w:p w14:paraId="30DBD288" w14:textId="1709F78F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>7) zmiany przepisów prawa energetycznego lub innych obowiązujących w sprzedaży, obrocie i dystrybucji gazu ziemnego,</w:t>
      </w:r>
      <w:r w:rsidR="00490327">
        <w:rPr>
          <w:rFonts w:cstheme="minorHAnsi"/>
          <w:color w:val="000000"/>
        </w:rPr>
        <w:t xml:space="preserve"> </w:t>
      </w:r>
      <w:r w:rsidRPr="00FA0116">
        <w:rPr>
          <w:rFonts w:cstheme="minorHAnsi"/>
          <w:color w:val="000000"/>
        </w:rPr>
        <w:t>mających zastosowanie do Umowy. W tej sytuacji postanowienia Umowy sprzeczne z nimi stracą ważność natomiast w ich</w:t>
      </w:r>
      <w:r w:rsidR="00490327">
        <w:rPr>
          <w:rFonts w:cstheme="minorHAnsi"/>
          <w:color w:val="000000"/>
        </w:rPr>
        <w:t xml:space="preserve"> </w:t>
      </w:r>
      <w:r w:rsidRPr="00FA0116">
        <w:rPr>
          <w:rFonts w:cstheme="minorHAnsi"/>
          <w:color w:val="000000"/>
        </w:rPr>
        <w:t>miejsce będą miały zastosowanie przepisy znowelizowanego prawa,</w:t>
      </w:r>
    </w:p>
    <w:p w14:paraId="35EC1D55" w14:textId="4593B0DE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>8) terminu realizacji Umowy – wskutek wystąpienia okoliczności, niezależnych od stron Umowy związanych z</w:t>
      </w:r>
      <w:r w:rsidR="00490327">
        <w:rPr>
          <w:rFonts w:cstheme="minorHAnsi"/>
          <w:color w:val="000000"/>
        </w:rPr>
        <w:t xml:space="preserve"> </w:t>
      </w:r>
      <w:r w:rsidRPr="00FA0116">
        <w:rPr>
          <w:rFonts w:cstheme="minorHAnsi"/>
          <w:color w:val="000000"/>
        </w:rPr>
        <w:t>koniecznością zmiany okresu realizacji zamówienia,</w:t>
      </w:r>
    </w:p>
    <w:p w14:paraId="0BBC1DD7" w14:textId="77777777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>9) w innych sytuacjach gdy zmiana jest korzystna dla Zamawiającego (np. gdy obniży to koszty realizacji zadania)</w:t>
      </w:r>
    </w:p>
    <w:p w14:paraId="65B98880" w14:textId="14C4A392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>10) w sytuacji zmiany bezwzględnie obowiązujących przepisów prawa, znowelizowanych bądź wprowadzonych w trakcie</w:t>
      </w:r>
      <w:r w:rsidR="00490327">
        <w:rPr>
          <w:rFonts w:cstheme="minorHAnsi"/>
          <w:color w:val="000000"/>
        </w:rPr>
        <w:t xml:space="preserve"> </w:t>
      </w:r>
      <w:r w:rsidRPr="00FA0116">
        <w:rPr>
          <w:rFonts w:cstheme="minorHAnsi"/>
          <w:color w:val="000000"/>
        </w:rPr>
        <w:t>wykonywania zamówienia, jeżeli zgodnie z nimi konieczne będzie dostosowanie treści Umowy do aktualnego stanu</w:t>
      </w:r>
      <w:r w:rsidR="00490327">
        <w:rPr>
          <w:rFonts w:cstheme="minorHAnsi"/>
          <w:color w:val="000000"/>
        </w:rPr>
        <w:t xml:space="preserve"> </w:t>
      </w:r>
      <w:r w:rsidRPr="00FA0116">
        <w:rPr>
          <w:rFonts w:cstheme="minorHAnsi"/>
          <w:color w:val="000000"/>
        </w:rPr>
        <w:t>prawnego. Zmiana wymaga zgłoszenia w formie pisemnej w ciągu 14 dni od powzięcia informacji stanowiącej podstawę</w:t>
      </w:r>
      <w:r w:rsidR="00490327">
        <w:rPr>
          <w:rFonts w:cstheme="minorHAnsi"/>
          <w:color w:val="000000"/>
        </w:rPr>
        <w:t xml:space="preserve"> </w:t>
      </w:r>
      <w:r w:rsidRPr="00FA0116">
        <w:rPr>
          <w:rFonts w:cstheme="minorHAnsi"/>
          <w:color w:val="000000"/>
        </w:rPr>
        <w:t>do wprowadzenia zmian</w:t>
      </w:r>
    </w:p>
    <w:p w14:paraId="65C53A24" w14:textId="6C5CE22A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 xml:space="preserve">2. </w:t>
      </w:r>
      <w:r w:rsidR="00490327">
        <w:rPr>
          <w:rFonts w:cstheme="minorHAnsi"/>
          <w:color w:val="000000"/>
        </w:rPr>
        <w:t xml:space="preserve"> </w:t>
      </w:r>
      <w:r w:rsidRPr="00FA0116">
        <w:rPr>
          <w:rFonts w:cstheme="minorHAnsi"/>
          <w:color w:val="000000"/>
        </w:rPr>
        <w:t xml:space="preserve"> Wszelkie zmiany Umowy wymagają formy pisemnej pod rygorem nieważności.</w:t>
      </w:r>
    </w:p>
    <w:p w14:paraId="5A546BE4" w14:textId="77777777" w:rsidR="00FA0116" w:rsidRPr="00490327" w:rsidRDefault="00FA0116" w:rsidP="00490327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color w:val="000000"/>
        </w:rPr>
      </w:pPr>
      <w:r w:rsidRPr="00490327">
        <w:rPr>
          <w:rFonts w:cstheme="minorHAnsi"/>
          <w:b/>
          <w:color w:val="000000"/>
        </w:rPr>
        <w:t>§ 9</w:t>
      </w:r>
    </w:p>
    <w:p w14:paraId="0B1F7D07" w14:textId="68E630BC" w:rsidR="00FA0116" w:rsidRPr="00FA0116" w:rsidRDefault="000A592A" w:rsidP="00157BFE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>
        <w:rPr>
          <w:rFonts w:cstheme="minorHAnsi"/>
          <w:color w:val="000000"/>
        </w:rPr>
        <w:t xml:space="preserve">1. </w:t>
      </w:r>
      <w:r w:rsidR="00FA0116" w:rsidRPr="00FA0116">
        <w:rPr>
          <w:rFonts w:cstheme="minorHAnsi"/>
          <w:color w:val="000000"/>
        </w:rPr>
        <w:t xml:space="preserve">Strony dopuszczają </w:t>
      </w:r>
      <w:r w:rsidR="00157BFE">
        <w:rPr>
          <w:rFonts w:cstheme="minorHAnsi"/>
          <w:color w:val="000000"/>
        </w:rPr>
        <w:t>waloryzację</w:t>
      </w:r>
      <w:r w:rsidR="00FA0116" w:rsidRPr="00FA0116">
        <w:rPr>
          <w:rFonts w:cstheme="minorHAnsi"/>
          <w:color w:val="000000"/>
        </w:rPr>
        <w:t xml:space="preserve"> wynagrodzenia Wykonawcy. </w:t>
      </w:r>
    </w:p>
    <w:p w14:paraId="38CAA843" w14:textId="6E233DFC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>2. Waloryzacja nie dotyczy cen jednostkowych stosowanych do rozliczeń i zawartych w taryfach dystrybucyjnych i</w:t>
      </w:r>
      <w:r w:rsidR="00A453CF">
        <w:rPr>
          <w:rFonts w:cstheme="minorHAnsi"/>
          <w:color w:val="000000"/>
        </w:rPr>
        <w:t xml:space="preserve"> </w:t>
      </w:r>
      <w:r w:rsidRPr="00FA0116">
        <w:rPr>
          <w:rFonts w:cstheme="minorHAnsi"/>
          <w:color w:val="000000"/>
        </w:rPr>
        <w:t>sprzedażowych zatwierdzonych przez Prezesa URE, za wyjątkiem zmian zatwierdzonych przez URE.</w:t>
      </w:r>
    </w:p>
    <w:p w14:paraId="665F6700" w14:textId="040A0D0E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>3. Strony zgodnie oświadczają, że waloryzacja wynagrodzenia, o której mowa poniżej nie będzie miała zastosowania, gdy</w:t>
      </w:r>
      <w:r w:rsidR="00A453CF">
        <w:rPr>
          <w:rFonts w:cstheme="minorHAnsi"/>
          <w:color w:val="000000"/>
        </w:rPr>
        <w:t xml:space="preserve"> </w:t>
      </w:r>
      <w:r w:rsidRPr="00FA0116">
        <w:rPr>
          <w:rFonts w:cstheme="minorHAnsi"/>
          <w:color w:val="000000"/>
        </w:rPr>
        <w:t>Wykonawca dokonał zakupu gazu ziemnego z góry dla całego okresu zamówienia wynikającego z niniejszej Umowy.</w:t>
      </w:r>
    </w:p>
    <w:p w14:paraId="3EDAAAB9" w14:textId="697BF72F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>4. Warunkiem zastosowania mechanizmu waloryzacji jest złożenie przez Wykonawcę wniosku o zmianę opłat</w:t>
      </w:r>
      <w:r w:rsidR="00A453CF">
        <w:rPr>
          <w:rFonts w:cstheme="minorHAnsi"/>
          <w:color w:val="000000"/>
        </w:rPr>
        <w:t xml:space="preserve"> </w:t>
      </w:r>
      <w:r w:rsidRPr="00FA0116">
        <w:rPr>
          <w:rFonts w:cstheme="minorHAnsi"/>
          <w:color w:val="000000"/>
        </w:rPr>
        <w:t>dodatkowych za usługę dostarczania paliwa gazowego, przy czym pierwszy wniosek może zostać złożony nie wcześniej niż</w:t>
      </w:r>
      <w:r w:rsidR="000A592A">
        <w:rPr>
          <w:rFonts w:cstheme="minorHAnsi"/>
          <w:color w:val="000000"/>
        </w:rPr>
        <w:t xml:space="preserve"> </w:t>
      </w:r>
      <w:r w:rsidRPr="00FA0116">
        <w:rPr>
          <w:rFonts w:cstheme="minorHAnsi"/>
          <w:color w:val="000000"/>
        </w:rPr>
        <w:t>po 6 miesiącach realizowania dostaw w ramach Umowy.</w:t>
      </w:r>
    </w:p>
    <w:p w14:paraId="1FF49D56" w14:textId="1E137CB5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>5. Wykonawca składając wniosek o zmianę, powinien przedstawić w szczególności wyliczenie wnioskowanej kwoty</w:t>
      </w:r>
      <w:r w:rsidR="000A592A">
        <w:rPr>
          <w:rFonts w:cstheme="minorHAnsi"/>
          <w:color w:val="000000"/>
        </w:rPr>
        <w:t xml:space="preserve"> </w:t>
      </w:r>
      <w:r w:rsidRPr="00FA0116">
        <w:rPr>
          <w:rFonts w:cstheme="minorHAnsi"/>
          <w:color w:val="000000"/>
        </w:rPr>
        <w:t>zmiany wynagrodzenia.</w:t>
      </w:r>
    </w:p>
    <w:p w14:paraId="5EEA6F38" w14:textId="0CDBDB26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lastRenderedPageBreak/>
        <w:t>6. Zmiana wynagrodzenia w oparciu o niniejszy ustęp wymaga zgodnej woli obu stron wyrażonej aneksem do umowy przy</w:t>
      </w:r>
      <w:r w:rsidR="000A592A">
        <w:rPr>
          <w:rFonts w:cstheme="minorHAnsi"/>
          <w:color w:val="000000"/>
        </w:rPr>
        <w:t xml:space="preserve"> </w:t>
      </w:r>
      <w:r w:rsidRPr="00FA0116">
        <w:rPr>
          <w:rFonts w:cstheme="minorHAnsi"/>
          <w:color w:val="000000"/>
        </w:rPr>
        <w:t>czym Strona rozpatrująca zobowiązana jest rozpatrzyć wniosek Strony wnioskującej w terminie do 7 dni od daty wpływu</w:t>
      </w:r>
      <w:r w:rsidR="000A592A">
        <w:rPr>
          <w:rFonts w:cstheme="minorHAnsi"/>
          <w:color w:val="000000"/>
        </w:rPr>
        <w:t xml:space="preserve"> </w:t>
      </w:r>
      <w:r w:rsidRPr="00FA0116">
        <w:rPr>
          <w:rFonts w:cstheme="minorHAnsi"/>
          <w:color w:val="000000"/>
        </w:rPr>
        <w:t>(również w postaci elektronicznej).</w:t>
      </w:r>
    </w:p>
    <w:p w14:paraId="62B9B286" w14:textId="77777777" w:rsidR="00FA0116" w:rsidRPr="000A592A" w:rsidRDefault="00FA0116" w:rsidP="000A592A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color w:val="000000"/>
        </w:rPr>
      </w:pPr>
      <w:r w:rsidRPr="000A592A">
        <w:rPr>
          <w:rFonts w:cstheme="minorHAnsi"/>
          <w:b/>
          <w:color w:val="000000"/>
        </w:rPr>
        <w:t>§ 10</w:t>
      </w:r>
    </w:p>
    <w:p w14:paraId="472E4F1F" w14:textId="75208A26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>1. Wykonawca może powierzyć wykonanie części działań realizowanych w ramach umowy podwykonawcy, w zakresie</w:t>
      </w:r>
      <w:r w:rsidR="000A592A">
        <w:rPr>
          <w:rFonts w:cstheme="minorHAnsi"/>
          <w:color w:val="000000"/>
        </w:rPr>
        <w:t xml:space="preserve"> </w:t>
      </w:r>
      <w:r w:rsidRPr="00FA0116">
        <w:rPr>
          <w:rFonts w:cstheme="minorHAnsi"/>
          <w:color w:val="000000"/>
        </w:rPr>
        <w:t>określonym w ofercie oraz firmom podwykonawców określonym w ofercie.</w:t>
      </w:r>
    </w:p>
    <w:p w14:paraId="0E341E46" w14:textId="2A479BC0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>2. Wykonawca nie może rozszerzyć podwykonawstwa poza zakres wskazany w ofercie bez pisemnej zgody przedstawiciela</w:t>
      </w:r>
      <w:r w:rsidR="000A592A">
        <w:rPr>
          <w:rFonts w:cstheme="minorHAnsi"/>
          <w:color w:val="000000"/>
        </w:rPr>
        <w:t xml:space="preserve"> </w:t>
      </w:r>
      <w:r w:rsidRPr="00FA0116">
        <w:rPr>
          <w:rFonts w:cstheme="minorHAnsi"/>
          <w:color w:val="000000"/>
        </w:rPr>
        <w:t>Zamawiającego pod rygorem nieważności.</w:t>
      </w:r>
    </w:p>
    <w:p w14:paraId="6A656A91" w14:textId="592283F1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>3. Wszelkie zapisy niniejszej umowy odnoszące się do Wykonawcy stosuje się odpowiednio do podwykonawców, za</w:t>
      </w:r>
      <w:r w:rsidR="000A592A">
        <w:rPr>
          <w:rFonts w:cstheme="minorHAnsi"/>
          <w:color w:val="000000"/>
        </w:rPr>
        <w:t xml:space="preserve"> </w:t>
      </w:r>
      <w:r w:rsidRPr="00FA0116">
        <w:rPr>
          <w:rFonts w:cstheme="minorHAnsi"/>
          <w:color w:val="000000"/>
        </w:rPr>
        <w:t>których działania lub zaniechania Wykonawca ponosi odpowiedzialność na zasadzie ryzyka.</w:t>
      </w:r>
    </w:p>
    <w:p w14:paraId="7EFD5C64" w14:textId="44F852B5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>4. W razie naruszenia przez Wykonawcę postanowień ust. 1-3, Zamawiający ma prawo odstąpić od umowy ze skutkiem</w:t>
      </w:r>
      <w:r w:rsidR="000A592A">
        <w:rPr>
          <w:rFonts w:cstheme="minorHAnsi"/>
          <w:color w:val="000000"/>
        </w:rPr>
        <w:t xml:space="preserve"> </w:t>
      </w:r>
      <w:r w:rsidRPr="00FA0116">
        <w:rPr>
          <w:rFonts w:cstheme="minorHAnsi"/>
          <w:color w:val="000000"/>
        </w:rPr>
        <w:t>natychmiastowym w terminie 7 dni od powzięcia informacji o tych okolicznościach i naliczyć karę umowną w wysokości 0,5</w:t>
      </w:r>
      <w:r w:rsidR="000A592A">
        <w:rPr>
          <w:rFonts w:cstheme="minorHAnsi"/>
          <w:color w:val="000000"/>
        </w:rPr>
        <w:t xml:space="preserve"> </w:t>
      </w:r>
      <w:r w:rsidRPr="00FA0116">
        <w:rPr>
          <w:rFonts w:cstheme="minorHAnsi"/>
          <w:color w:val="000000"/>
        </w:rPr>
        <w:t>% wynagrodzenia netto wskazanego w § 4 ust. 1.</w:t>
      </w:r>
    </w:p>
    <w:p w14:paraId="58CE751E" w14:textId="77777777" w:rsidR="00FA0116" w:rsidRPr="000A592A" w:rsidRDefault="00FA0116" w:rsidP="000A592A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color w:val="000000"/>
        </w:rPr>
      </w:pPr>
      <w:r w:rsidRPr="000A592A">
        <w:rPr>
          <w:rFonts w:cstheme="minorHAnsi"/>
          <w:b/>
          <w:color w:val="000000"/>
        </w:rPr>
        <w:t>§ 11</w:t>
      </w:r>
    </w:p>
    <w:p w14:paraId="74529235" w14:textId="2DA57D12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>5. W sprawach nie unormowanych niniejsza umową zastosowanie mają przepisy ustawy z dnia 23 kwietnia 1964 r. Kodeks cywilny, ustawy z dnia 10 kwietnia 1997 r. Prawo</w:t>
      </w:r>
      <w:r w:rsidR="000A592A">
        <w:rPr>
          <w:rFonts w:cstheme="minorHAnsi"/>
          <w:color w:val="000000"/>
        </w:rPr>
        <w:t xml:space="preserve"> </w:t>
      </w:r>
      <w:r w:rsidRPr="00FA0116">
        <w:rPr>
          <w:rFonts w:cstheme="minorHAnsi"/>
          <w:color w:val="000000"/>
        </w:rPr>
        <w:t>energetyczne oraz ustawy z dnia 12 czerwca 2003 r. o terminach zapłaty w transakcjach handlowych.</w:t>
      </w:r>
    </w:p>
    <w:p w14:paraId="47663A82" w14:textId="051203CE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>6. W przypadku sporu w sprawie zamówienia publicznego Wykonawca zobowiązany jest wyczerpać drogę postępowania</w:t>
      </w:r>
      <w:r w:rsidR="000A592A">
        <w:rPr>
          <w:rFonts w:cstheme="minorHAnsi"/>
          <w:color w:val="000000"/>
        </w:rPr>
        <w:t xml:space="preserve"> </w:t>
      </w:r>
      <w:r w:rsidRPr="00FA0116">
        <w:rPr>
          <w:rFonts w:cstheme="minorHAnsi"/>
          <w:color w:val="000000"/>
        </w:rPr>
        <w:t>reklamacyjnego, kierując swoje roszczenia do Zamawiającego.</w:t>
      </w:r>
    </w:p>
    <w:p w14:paraId="37DF6425" w14:textId="47FB0E0B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>7. Do nadzoru nad realizacją niniejszej umowy i kontaktów z Wykonawcą ze strony Zamawiającego ustanawia się:</w:t>
      </w:r>
      <w:r w:rsidR="00C9650D">
        <w:rPr>
          <w:rFonts w:cstheme="minorHAnsi"/>
          <w:color w:val="000000"/>
        </w:rPr>
        <w:t xml:space="preserve"> </w:t>
      </w:r>
    </w:p>
    <w:p w14:paraId="1011ADE5" w14:textId="77777777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>………………………….</w:t>
      </w:r>
    </w:p>
    <w:p w14:paraId="1148E47D" w14:textId="77777777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>8. Wykonawca do kontaktów z Zamawiającym ustanawia: ………………………….</w:t>
      </w:r>
    </w:p>
    <w:p w14:paraId="34724F06" w14:textId="77777777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>9. Wszelkie zmiany niniejszej umowy wymagają formy pisemnej w postaci aneksu pod rygorem nieważności.</w:t>
      </w:r>
    </w:p>
    <w:p w14:paraId="7DD8AA63" w14:textId="7350B220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>10. W czasie trwania niniejszej Umowy, Wykonawca będzie spełniać wymagania prawne zgodnie z Ustawą o Ochronie</w:t>
      </w:r>
      <w:r w:rsidR="000A592A">
        <w:rPr>
          <w:rFonts w:cstheme="minorHAnsi"/>
          <w:color w:val="000000"/>
        </w:rPr>
        <w:t xml:space="preserve"> </w:t>
      </w:r>
      <w:r w:rsidRPr="00FA0116">
        <w:rPr>
          <w:rFonts w:cstheme="minorHAnsi"/>
          <w:color w:val="000000"/>
        </w:rPr>
        <w:t>Danych Osobowych, a także innych przepisów prawa w celu prawidłowego wykonania niniejszej Umowy.</w:t>
      </w:r>
    </w:p>
    <w:p w14:paraId="322E88F3" w14:textId="7C216AA9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>11. Wykonawca przyjmuje do wiadomości, że informacje dotyczące Przedmiotu umowy oraz wynagrodzenia stanowią</w:t>
      </w:r>
      <w:r w:rsidR="000A592A">
        <w:rPr>
          <w:rFonts w:cstheme="minorHAnsi"/>
          <w:color w:val="000000"/>
        </w:rPr>
        <w:t xml:space="preserve"> </w:t>
      </w:r>
      <w:r w:rsidRPr="00FA0116">
        <w:rPr>
          <w:rFonts w:cstheme="minorHAnsi"/>
          <w:color w:val="000000"/>
        </w:rPr>
        <w:t>informację publiczną.</w:t>
      </w:r>
    </w:p>
    <w:p w14:paraId="04F44D17" w14:textId="5D67BCC7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>12. Ewentualne spory powstałe na tle niniejszej umowy strony poddają rozstrzygnięciu właściwym sądom powszechnym</w:t>
      </w:r>
      <w:r w:rsidR="000A592A">
        <w:rPr>
          <w:rFonts w:cstheme="minorHAnsi"/>
          <w:color w:val="000000"/>
        </w:rPr>
        <w:t xml:space="preserve"> </w:t>
      </w:r>
      <w:r w:rsidRPr="00FA0116">
        <w:rPr>
          <w:rFonts w:cstheme="minorHAnsi"/>
          <w:color w:val="000000"/>
        </w:rPr>
        <w:t>dla Zamawiającego.</w:t>
      </w:r>
    </w:p>
    <w:p w14:paraId="7F2587B6" w14:textId="77777777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>13. Podanie danych osobowych jest niezbędne do zawarcia i wykonywania umowy.</w:t>
      </w:r>
    </w:p>
    <w:p w14:paraId="5E7F8FE1" w14:textId="4EBD5F4E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>14. Wykonawca oświadcza i potwierdza, że jest uprawniony do przekazania (udostępnienia) danych osobowych (w</w:t>
      </w:r>
      <w:r w:rsidR="000A592A">
        <w:rPr>
          <w:rFonts w:cstheme="minorHAnsi"/>
          <w:color w:val="000000"/>
        </w:rPr>
        <w:t xml:space="preserve"> </w:t>
      </w:r>
      <w:r w:rsidRPr="00FA0116">
        <w:rPr>
          <w:rFonts w:cstheme="minorHAnsi"/>
          <w:color w:val="000000"/>
        </w:rPr>
        <w:t>zakresie: imię, nazwisko, stanowisko, służbowe dane kontaktowe, dane dotyczące zatrudnienia) swoich pracowników lub</w:t>
      </w:r>
      <w:r w:rsidR="000A592A">
        <w:rPr>
          <w:rFonts w:cstheme="minorHAnsi"/>
          <w:color w:val="000000"/>
        </w:rPr>
        <w:t xml:space="preserve"> </w:t>
      </w:r>
      <w:r w:rsidRPr="00FA0116">
        <w:rPr>
          <w:rFonts w:cstheme="minorHAnsi"/>
          <w:color w:val="000000"/>
        </w:rPr>
        <w:t>współpracowników, którzy zostali lub zostaną przez niego wyznaczeni do realizacji jej praw lub obowiązków związanych</w:t>
      </w:r>
      <w:r w:rsidR="000A592A">
        <w:rPr>
          <w:rFonts w:cstheme="minorHAnsi"/>
          <w:color w:val="000000"/>
        </w:rPr>
        <w:t xml:space="preserve"> </w:t>
      </w:r>
      <w:r w:rsidRPr="00FA0116">
        <w:rPr>
          <w:rFonts w:cstheme="minorHAnsi"/>
          <w:color w:val="000000"/>
        </w:rPr>
        <w:t>lub wynikających z Umowy.</w:t>
      </w:r>
    </w:p>
    <w:p w14:paraId="7816A7DA" w14:textId="567F21AE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 xml:space="preserve">15. Wykonawca oświadcza i potwierdza, że osoby, o których mowa w ust. </w:t>
      </w:r>
      <w:r w:rsidR="004457D8">
        <w:rPr>
          <w:rFonts w:cstheme="minorHAnsi"/>
          <w:color w:val="000000"/>
        </w:rPr>
        <w:t>8</w:t>
      </w:r>
      <w:r w:rsidRPr="00FA0116">
        <w:rPr>
          <w:rFonts w:cstheme="minorHAnsi"/>
          <w:color w:val="000000"/>
        </w:rPr>
        <w:t>, zostały przez niego zapoznane z treścią</w:t>
      </w:r>
      <w:r w:rsidR="000A592A">
        <w:rPr>
          <w:rFonts w:cstheme="minorHAnsi"/>
          <w:color w:val="000000"/>
        </w:rPr>
        <w:t xml:space="preserve"> </w:t>
      </w:r>
      <w:r w:rsidRPr="00FA0116">
        <w:rPr>
          <w:rFonts w:cstheme="minorHAnsi"/>
          <w:color w:val="000000"/>
        </w:rPr>
        <w:t>obowiązku informacyjnego Zamawiającego.</w:t>
      </w:r>
    </w:p>
    <w:p w14:paraId="15C94946" w14:textId="0498CC54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>1</w:t>
      </w:r>
      <w:r w:rsidR="006A0987">
        <w:rPr>
          <w:rFonts w:cstheme="minorHAnsi"/>
          <w:color w:val="000000"/>
        </w:rPr>
        <w:t>6</w:t>
      </w:r>
      <w:r w:rsidRPr="00FA0116">
        <w:rPr>
          <w:rFonts w:cstheme="minorHAnsi"/>
          <w:color w:val="000000"/>
        </w:rPr>
        <w:t>. Dane osobowe wskazane w umowie (oraz w załącznikach do niej ) będą przetwarzane w celu jej zawarcia i wykonania.</w:t>
      </w:r>
    </w:p>
    <w:p w14:paraId="660CCF3B" w14:textId="54594119" w:rsidR="00FA0116" w:rsidRPr="00FA0116" w:rsidRDefault="00FA0116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A0116">
        <w:rPr>
          <w:rFonts w:cstheme="minorHAnsi"/>
          <w:color w:val="000000"/>
        </w:rPr>
        <w:t>1</w:t>
      </w:r>
      <w:r w:rsidR="006A0987">
        <w:rPr>
          <w:rFonts w:cstheme="minorHAnsi"/>
          <w:color w:val="000000"/>
        </w:rPr>
        <w:t>7</w:t>
      </w:r>
      <w:r w:rsidRPr="00FA0116">
        <w:rPr>
          <w:rFonts w:cstheme="minorHAnsi"/>
          <w:color w:val="000000"/>
        </w:rPr>
        <w:t>. Umowę sporządzono w dwóch jednobrzmiących egzemplarzach, po jednej dla każdej ze stron.</w:t>
      </w:r>
    </w:p>
    <w:p w14:paraId="1476EB3E" w14:textId="05924CA0" w:rsidR="00FA0116" w:rsidRPr="00FA0116" w:rsidRDefault="006A0987" w:rsidP="00FA011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>
        <w:rPr>
          <w:rFonts w:cstheme="minorHAnsi"/>
          <w:color w:val="000000"/>
        </w:rPr>
        <w:t>18</w:t>
      </w:r>
      <w:r w:rsidR="00FA0116" w:rsidRPr="00FA0116">
        <w:rPr>
          <w:rFonts w:cstheme="minorHAnsi"/>
          <w:color w:val="000000"/>
        </w:rPr>
        <w:t xml:space="preserve">. </w:t>
      </w:r>
      <w:r>
        <w:rPr>
          <w:rFonts w:cstheme="minorHAnsi"/>
          <w:color w:val="000000"/>
        </w:rPr>
        <w:t>Istotne warunki udzielenia zamówienia wraz z załącznikami oraz oferta Wykonawcy</w:t>
      </w:r>
      <w:r w:rsidR="00FA0116" w:rsidRPr="00FA0116">
        <w:rPr>
          <w:rFonts w:cstheme="minorHAnsi"/>
          <w:color w:val="000000"/>
        </w:rPr>
        <w:t xml:space="preserve"> stanowią integra</w:t>
      </w:r>
      <w:r>
        <w:rPr>
          <w:rFonts w:cstheme="minorHAnsi"/>
          <w:color w:val="000000"/>
        </w:rPr>
        <w:t xml:space="preserve">lną część Umowy. </w:t>
      </w:r>
    </w:p>
    <w:p w14:paraId="4FDD564F" w14:textId="77777777" w:rsidR="000A592A" w:rsidRDefault="000A592A" w:rsidP="000A592A">
      <w:pPr>
        <w:spacing w:after="0"/>
        <w:rPr>
          <w:rFonts w:ascii="CIDFont+F3" w:hAnsi="CIDFont+F3" w:cs="CIDFont+F3"/>
          <w:color w:val="000000"/>
          <w:sz w:val="20"/>
          <w:szCs w:val="20"/>
        </w:rPr>
      </w:pPr>
    </w:p>
    <w:p w14:paraId="2C1058DE" w14:textId="77777777" w:rsidR="000A592A" w:rsidRDefault="000A592A" w:rsidP="000A592A">
      <w:pPr>
        <w:spacing w:after="0"/>
        <w:rPr>
          <w:rFonts w:ascii="CIDFont+F3" w:hAnsi="CIDFont+F3" w:cs="CIDFont+F3"/>
          <w:color w:val="000000"/>
          <w:sz w:val="20"/>
          <w:szCs w:val="20"/>
        </w:rPr>
      </w:pPr>
    </w:p>
    <w:p w14:paraId="20735223" w14:textId="296B3E0C" w:rsidR="00237427" w:rsidRDefault="000A592A" w:rsidP="000A592A">
      <w:pPr>
        <w:spacing w:after="0"/>
        <w:ind w:firstLine="708"/>
        <w:rPr>
          <w:rFonts w:eastAsia="Trebuchet MS" w:cstheme="minorHAnsi"/>
          <w:sz w:val="16"/>
          <w:szCs w:val="20"/>
          <w:lang w:eastAsia="pl-PL"/>
        </w:rPr>
      </w:pPr>
      <w:r w:rsidRPr="00FA0116">
        <w:rPr>
          <w:rFonts w:ascii="CIDFont+F3" w:hAnsi="CIDFont+F3" w:cs="CIDFont+F3"/>
          <w:color w:val="000000"/>
          <w:sz w:val="20"/>
          <w:szCs w:val="20"/>
        </w:rPr>
        <w:t>WYKONAWCA:</w:t>
      </w:r>
      <w:r>
        <w:rPr>
          <w:rFonts w:ascii="CIDFont+F3" w:hAnsi="CIDFont+F3" w:cs="CIDFont+F3"/>
          <w:color w:val="000000"/>
          <w:sz w:val="20"/>
          <w:szCs w:val="20"/>
        </w:rPr>
        <w:t xml:space="preserve">                                                                                </w:t>
      </w:r>
      <w:r w:rsidR="00FA0116" w:rsidRPr="00FA0116">
        <w:rPr>
          <w:rFonts w:ascii="CIDFont+F3" w:hAnsi="CIDFont+F3" w:cs="CIDFont+F3"/>
          <w:color w:val="000000"/>
          <w:sz w:val="20"/>
          <w:szCs w:val="20"/>
        </w:rPr>
        <w:t xml:space="preserve">ZAMAWIAJĄCY: </w:t>
      </w:r>
    </w:p>
    <w:sectPr w:rsidR="00237427" w:rsidSect="00542CFB">
      <w:pgSz w:w="11906" w:h="16838" w:code="9"/>
      <w:pgMar w:top="1134" w:right="1134" w:bottom="1134" w:left="1134" w:header="283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EB3CB71" w14:textId="77777777" w:rsidR="00914A87" w:rsidRDefault="00914A87" w:rsidP="002B4656">
      <w:pPr>
        <w:spacing w:after="0" w:line="240" w:lineRule="auto"/>
      </w:pPr>
      <w:r>
        <w:separator/>
      </w:r>
    </w:p>
  </w:endnote>
  <w:endnote w:type="continuationSeparator" w:id="0">
    <w:p w14:paraId="7F88D2AD" w14:textId="77777777" w:rsidR="00914A87" w:rsidRDefault="00914A87" w:rsidP="002B46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IDFont+F6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IDFont+F3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D7E4B4C" w14:textId="77777777" w:rsidR="00914A87" w:rsidRDefault="00914A87" w:rsidP="002B4656">
      <w:pPr>
        <w:spacing w:after="0" w:line="240" w:lineRule="auto"/>
      </w:pPr>
      <w:r>
        <w:separator/>
      </w:r>
    </w:p>
  </w:footnote>
  <w:footnote w:type="continuationSeparator" w:id="0">
    <w:p w14:paraId="3BCEDC7C" w14:textId="77777777" w:rsidR="00914A87" w:rsidRDefault="00914A87" w:rsidP="002B465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A57748"/>
    <w:multiLevelType w:val="hybridMultilevel"/>
    <w:tmpl w:val="B19E6864"/>
    <w:lvl w:ilvl="0" w:tplc="1B68ADB6">
      <w:start w:val="6"/>
      <w:numFmt w:val="decimal"/>
      <w:lvlText w:val="%1."/>
      <w:lvlJc w:val="left"/>
      <w:pPr>
        <w:ind w:left="644" w:hanging="360"/>
      </w:pPr>
      <w:rPr>
        <w:rFonts w:hint="default"/>
        <w:b w:val="0"/>
        <w:i w:val="0"/>
        <w:iCs w:val="0"/>
        <w:color w:val="000000" w:themeColor="text1"/>
        <w:sz w:val="22"/>
      </w:rPr>
    </w:lvl>
    <w:lvl w:ilvl="1" w:tplc="3DDC7994">
      <w:start w:val="8"/>
      <w:numFmt w:val="bullet"/>
      <w:lvlText w:val=""/>
      <w:lvlJc w:val="left"/>
      <w:pPr>
        <w:ind w:left="1440" w:hanging="360"/>
      </w:pPr>
      <w:rPr>
        <w:rFonts w:ascii="Symbol" w:eastAsia="Trebuchet MS" w:hAnsi="Symbol" w:cstheme="minorHAnsi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11">
      <w:start w:val="1"/>
      <w:numFmt w:val="decimal"/>
      <w:lvlText w:val="%4)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972E1C"/>
    <w:multiLevelType w:val="hybridMultilevel"/>
    <w:tmpl w:val="87F8A248"/>
    <w:lvl w:ilvl="0" w:tplc="1C64A3AC">
      <w:start w:val="1"/>
      <w:numFmt w:val="decimal"/>
      <w:lvlText w:val="%1)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01EB380F"/>
    <w:multiLevelType w:val="hybridMultilevel"/>
    <w:tmpl w:val="2A3E0866"/>
    <w:lvl w:ilvl="0" w:tplc="273C7F0A">
      <w:start w:val="5"/>
      <w:numFmt w:val="decimal"/>
      <w:lvlText w:val="%1)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051F1BA1"/>
    <w:multiLevelType w:val="hybridMultilevel"/>
    <w:tmpl w:val="E62EF852"/>
    <w:lvl w:ilvl="0" w:tplc="022209E6">
      <w:start w:val="9"/>
      <w:numFmt w:val="decimal"/>
      <w:lvlText w:val="%1."/>
      <w:lvlJc w:val="lef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5985AC9"/>
    <w:multiLevelType w:val="hybridMultilevel"/>
    <w:tmpl w:val="3CB09662"/>
    <w:lvl w:ilvl="0" w:tplc="480A1D4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C5707E4"/>
    <w:multiLevelType w:val="hybridMultilevel"/>
    <w:tmpl w:val="88EC29C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C9D1B03"/>
    <w:multiLevelType w:val="multilevel"/>
    <w:tmpl w:val="A91AE9BC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4)"/>
      <w:lvlJc w:val="left"/>
      <w:pPr>
        <w:ind w:left="1358" w:hanging="648"/>
      </w:pPr>
      <w:rPr>
        <w:color w:val="auto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13FB32B8"/>
    <w:multiLevelType w:val="hybridMultilevel"/>
    <w:tmpl w:val="08F03ECE"/>
    <w:lvl w:ilvl="0" w:tplc="C97E69B2">
      <w:start w:val="1"/>
      <w:numFmt w:val="decimal"/>
      <w:lvlText w:val="%1)"/>
      <w:lvlJc w:val="left"/>
      <w:pPr>
        <w:ind w:left="1353" w:hanging="360"/>
      </w:pPr>
      <w:rPr>
        <w:i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667203F"/>
    <w:multiLevelType w:val="hybridMultilevel"/>
    <w:tmpl w:val="A1163EF4"/>
    <w:lvl w:ilvl="0" w:tplc="480A1D4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17E60EB6"/>
    <w:multiLevelType w:val="hybridMultilevel"/>
    <w:tmpl w:val="356CE5E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9AF05AF"/>
    <w:multiLevelType w:val="hybridMultilevel"/>
    <w:tmpl w:val="70EA228C"/>
    <w:lvl w:ilvl="0" w:tplc="480A1D4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 w15:restartNumberingAfterBreak="0">
    <w:nsid w:val="1FC45653"/>
    <w:multiLevelType w:val="hybridMultilevel"/>
    <w:tmpl w:val="278C85FE"/>
    <w:lvl w:ilvl="0" w:tplc="CC00AE18">
      <w:start w:val="1"/>
      <w:numFmt w:val="decimal"/>
      <w:lvlText w:val="%1)"/>
      <w:lvlJc w:val="left"/>
      <w:pPr>
        <w:ind w:left="644" w:hanging="360"/>
      </w:pPr>
      <w:rPr>
        <w:rFonts w:eastAsiaTheme="minorHAnsi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 w15:restartNumberingAfterBreak="0">
    <w:nsid w:val="204531B0"/>
    <w:multiLevelType w:val="hybridMultilevel"/>
    <w:tmpl w:val="6DB8A6BC"/>
    <w:lvl w:ilvl="0" w:tplc="04150011">
      <w:start w:val="1"/>
      <w:numFmt w:val="decimal"/>
      <w:lvlText w:val="%1)"/>
      <w:lvlJc w:val="left"/>
      <w:pPr>
        <w:ind w:left="360" w:hanging="360"/>
      </w:pPr>
      <w:rPr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0767AA3"/>
    <w:multiLevelType w:val="hybridMultilevel"/>
    <w:tmpl w:val="F0ACAD3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1DD4B3B"/>
    <w:multiLevelType w:val="hybridMultilevel"/>
    <w:tmpl w:val="DD5230DA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230C2BBC"/>
    <w:multiLevelType w:val="hybridMultilevel"/>
    <w:tmpl w:val="912811A8"/>
    <w:lvl w:ilvl="0" w:tplc="A0F69B5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6" w15:restartNumberingAfterBreak="0">
    <w:nsid w:val="25BA0271"/>
    <w:multiLevelType w:val="hybridMultilevel"/>
    <w:tmpl w:val="3800B8D8"/>
    <w:lvl w:ilvl="0" w:tplc="480A1D4A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2782697B"/>
    <w:multiLevelType w:val="hybridMultilevel"/>
    <w:tmpl w:val="26782118"/>
    <w:lvl w:ilvl="0" w:tplc="7D86F5EC">
      <w:start w:val="1"/>
      <w:numFmt w:val="decimal"/>
      <w:lvlText w:val="%1."/>
      <w:lvlJc w:val="left"/>
      <w:pPr>
        <w:ind w:left="689" w:hanging="360"/>
      </w:pPr>
    </w:lvl>
    <w:lvl w:ilvl="1" w:tplc="04150019">
      <w:start w:val="1"/>
      <w:numFmt w:val="lowerLetter"/>
      <w:lvlText w:val="%2."/>
      <w:lvlJc w:val="left"/>
      <w:pPr>
        <w:ind w:left="1409" w:hanging="360"/>
      </w:pPr>
    </w:lvl>
    <w:lvl w:ilvl="2" w:tplc="0415001B">
      <w:start w:val="1"/>
      <w:numFmt w:val="lowerRoman"/>
      <w:lvlText w:val="%3."/>
      <w:lvlJc w:val="right"/>
      <w:pPr>
        <w:ind w:left="2129" w:hanging="180"/>
      </w:pPr>
    </w:lvl>
    <w:lvl w:ilvl="3" w:tplc="0415000F">
      <w:start w:val="1"/>
      <w:numFmt w:val="decimal"/>
      <w:lvlText w:val="%4."/>
      <w:lvlJc w:val="left"/>
      <w:pPr>
        <w:ind w:left="2849" w:hanging="360"/>
      </w:pPr>
    </w:lvl>
    <w:lvl w:ilvl="4" w:tplc="04150019">
      <w:start w:val="1"/>
      <w:numFmt w:val="lowerLetter"/>
      <w:lvlText w:val="%5."/>
      <w:lvlJc w:val="left"/>
      <w:pPr>
        <w:ind w:left="3569" w:hanging="360"/>
      </w:pPr>
    </w:lvl>
    <w:lvl w:ilvl="5" w:tplc="0415001B">
      <w:start w:val="1"/>
      <w:numFmt w:val="lowerRoman"/>
      <w:lvlText w:val="%6."/>
      <w:lvlJc w:val="right"/>
      <w:pPr>
        <w:ind w:left="4289" w:hanging="180"/>
      </w:pPr>
    </w:lvl>
    <w:lvl w:ilvl="6" w:tplc="0415000F">
      <w:start w:val="1"/>
      <w:numFmt w:val="decimal"/>
      <w:lvlText w:val="%7."/>
      <w:lvlJc w:val="left"/>
      <w:pPr>
        <w:ind w:left="5009" w:hanging="360"/>
      </w:pPr>
    </w:lvl>
    <w:lvl w:ilvl="7" w:tplc="04150019">
      <w:start w:val="1"/>
      <w:numFmt w:val="lowerLetter"/>
      <w:lvlText w:val="%8."/>
      <w:lvlJc w:val="left"/>
      <w:pPr>
        <w:ind w:left="5729" w:hanging="360"/>
      </w:pPr>
    </w:lvl>
    <w:lvl w:ilvl="8" w:tplc="0415001B">
      <w:start w:val="1"/>
      <w:numFmt w:val="lowerRoman"/>
      <w:lvlText w:val="%9."/>
      <w:lvlJc w:val="right"/>
      <w:pPr>
        <w:ind w:left="6449" w:hanging="180"/>
      </w:pPr>
    </w:lvl>
  </w:abstractNum>
  <w:abstractNum w:abstractNumId="18" w15:restartNumberingAfterBreak="0">
    <w:nsid w:val="2A17767D"/>
    <w:multiLevelType w:val="hybridMultilevel"/>
    <w:tmpl w:val="8F4CB8AC"/>
    <w:lvl w:ilvl="0" w:tplc="3204134A">
      <w:start w:val="1"/>
      <w:numFmt w:val="decimal"/>
      <w:lvlText w:val="%1)"/>
      <w:lvlJc w:val="left"/>
      <w:pPr>
        <w:ind w:left="1004" w:hanging="360"/>
      </w:pPr>
      <w:rPr>
        <w:rFonts w:eastAsia="Times New Roman" w:hint="default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9" w15:restartNumberingAfterBreak="0">
    <w:nsid w:val="2B547FEF"/>
    <w:multiLevelType w:val="hybridMultilevel"/>
    <w:tmpl w:val="A92465CC"/>
    <w:lvl w:ilvl="0" w:tplc="04150001">
      <w:start w:val="1"/>
      <w:numFmt w:val="bullet"/>
      <w:lvlText w:val=""/>
      <w:lvlJc w:val="left"/>
      <w:pPr>
        <w:ind w:left="95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67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9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1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3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5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7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9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10" w:hanging="360"/>
      </w:pPr>
      <w:rPr>
        <w:rFonts w:ascii="Wingdings" w:hAnsi="Wingdings" w:hint="default"/>
      </w:rPr>
    </w:lvl>
  </w:abstractNum>
  <w:abstractNum w:abstractNumId="20" w15:restartNumberingAfterBreak="0">
    <w:nsid w:val="2D2E69D2"/>
    <w:multiLevelType w:val="hybridMultilevel"/>
    <w:tmpl w:val="DC2C35A2"/>
    <w:lvl w:ilvl="0" w:tplc="40989296">
      <w:start w:val="1"/>
      <w:numFmt w:val="decimal"/>
      <w:lvlText w:val="%1."/>
      <w:lvlJc w:val="left"/>
      <w:pPr>
        <w:ind w:left="786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D944E6F"/>
    <w:multiLevelType w:val="hybridMultilevel"/>
    <w:tmpl w:val="599E90B8"/>
    <w:lvl w:ilvl="0" w:tplc="04150017">
      <w:start w:val="1"/>
      <w:numFmt w:val="lowerLetter"/>
      <w:lvlText w:val="%1)"/>
      <w:lvlJc w:val="left"/>
      <w:pPr>
        <w:ind w:left="1335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05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7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9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1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3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5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7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95" w:hanging="360"/>
      </w:pPr>
      <w:rPr>
        <w:rFonts w:ascii="Wingdings" w:hAnsi="Wingdings" w:hint="default"/>
      </w:rPr>
    </w:lvl>
  </w:abstractNum>
  <w:abstractNum w:abstractNumId="22" w15:restartNumberingAfterBreak="0">
    <w:nsid w:val="2EB74F92"/>
    <w:multiLevelType w:val="hybridMultilevel"/>
    <w:tmpl w:val="99804C80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 w15:restartNumberingAfterBreak="0">
    <w:nsid w:val="323379FB"/>
    <w:multiLevelType w:val="hybridMultilevel"/>
    <w:tmpl w:val="4CEA09E8"/>
    <w:lvl w:ilvl="0" w:tplc="C416337A">
      <w:start w:val="9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4" w15:restartNumberingAfterBreak="0">
    <w:nsid w:val="35DF5D21"/>
    <w:multiLevelType w:val="hybridMultilevel"/>
    <w:tmpl w:val="6082ECC4"/>
    <w:lvl w:ilvl="0" w:tplc="AFB65752">
      <w:start w:val="1"/>
      <w:numFmt w:val="decimal"/>
      <w:lvlText w:val="%1)"/>
      <w:lvlJc w:val="left"/>
      <w:pPr>
        <w:ind w:left="689" w:hanging="360"/>
      </w:pPr>
      <w:rPr>
        <w:rFonts w:ascii="Times New Roman" w:eastAsia="Calibri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409" w:hanging="360"/>
      </w:pPr>
    </w:lvl>
    <w:lvl w:ilvl="2" w:tplc="0415001B">
      <w:start w:val="1"/>
      <w:numFmt w:val="lowerRoman"/>
      <w:lvlText w:val="%3."/>
      <w:lvlJc w:val="right"/>
      <w:pPr>
        <w:ind w:left="2129" w:hanging="180"/>
      </w:pPr>
    </w:lvl>
    <w:lvl w:ilvl="3" w:tplc="0415000F">
      <w:start w:val="1"/>
      <w:numFmt w:val="decimal"/>
      <w:lvlText w:val="%4."/>
      <w:lvlJc w:val="left"/>
      <w:pPr>
        <w:ind w:left="2849" w:hanging="360"/>
      </w:pPr>
    </w:lvl>
    <w:lvl w:ilvl="4" w:tplc="04150019">
      <w:start w:val="1"/>
      <w:numFmt w:val="lowerLetter"/>
      <w:lvlText w:val="%5."/>
      <w:lvlJc w:val="left"/>
      <w:pPr>
        <w:ind w:left="3569" w:hanging="360"/>
      </w:pPr>
    </w:lvl>
    <w:lvl w:ilvl="5" w:tplc="0415001B">
      <w:start w:val="1"/>
      <w:numFmt w:val="lowerRoman"/>
      <w:lvlText w:val="%6."/>
      <w:lvlJc w:val="right"/>
      <w:pPr>
        <w:ind w:left="4289" w:hanging="180"/>
      </w:pPr>
    </w:lvl>
    <w:lvl w:ilvl="6" w:tplc="0415000F">
      <w:start w:val="1"/>
      <w:numFmt w:val="decimal"/>
      <w:lvlText w:val="%7."/>
      <w:lvlJc w:val="left"/>
      <w:pPr>
        <w:ind w:left="5009" w:hanging="360"/>
      </w:pPr>
    </w:lvl>
    <w:lvl w:ilvl="7" w:tplc="04150019">
      <w:start w:val="1"/>
      <w:numFmt w:val="lowerLetter"/>
      <w:lvlText w:val="%8."/>
      <w:lvlJc w:val="left"/>
      <w:pPr>
        <w:ind w:left="5729" w:hanging="360"/>
      </w:pPr>
    </w:lvl>
    <w:lvl w:ilvl="8" w:tplc="0415001B">
      <w:start w:val="1"/>
      <w:numFmt w:val="lowerRoman"/>
      <w:lvlText w:val="%9."/>
      <w:lvlJc w:val="right"/>
      <w:pPr>
        <w:ind w:left="6449" w:hanging="180"/>
      </w:pPr>
    </w:lvl>
  </w:abstractNum>
  <w:abstractNum w:abstractNumId="25" w15:restartNumberingAfterBreak="0">
    <w:nsid w:val="395F3A3F"/>
    <w:multiLevelType w:val="hybridMultilevel"/>
    <w:tmpl w:val="9AE0F992"/>
    <w:lvl w:ilvl="0" w:tplc="480A1D4A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6" w15:restartNumberingAfterBreak="0">
    <w:nsid w:val="3B4E4E7D"/>
    <w:multiLevelType w:val="hybridMultilevel"/>
    <w:tmpl w:val="89E0E5D2"/>
    <w:lvl w:ilvl="0" w:tplc="480A1D4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7" w15:restartNumberingAfterBreak="0">
    <w:nsid w:val="3BC54624"/>
    <w:multiLevelType w:val="hybridMultilevel"/>
    <w:tmpl w:val="357ADF1E"/>
    <w:lvl w:ilvl="0" w:tplc="480A1D4A">
      <w:start w:val="1"/>
      <w:numFmt w:val="bullet"/>
      <w:lvlText w:val=""/>
      <w:lvlJc w:val="left"/>
      <w:pPr>
        <w:ind w:left="644" w:hanging="360"/>
      </w:pPr>
      <w:rPr>
        <w:rFonts w:ascii="Symbol" w:hAnsi="Symbol" w:hint="default"/>
      </w:rPr>
    </w:lvl>
    <w:lvl w:ilvl="1" w:tplc="480A1D4A">
      <w:start w:val="1"/>
      <w:numFmt w:val="bullet"/>
      <w:lvlText w:val=""/>
      <w:lvlJc w:val="left"/>
      <w:pPr>
        <w:ind w:left="1364" w:hanging="36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8" w15:restartNumberingAfterBreak="0">
    <w:nsid w:val="3C1F41B2"/>
    <w:multiLevelType w:val="hybridMultilevel"/>
    <w:tmpl w:val="19DAFE52"/>
    <w:lvl w:ilvl="0" w:tplc="F27E866A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C2B7B0F"/>
    <w:multiLevelType w:val="hybridMultilevel"/>
    <w:tmpl w:val="C922C1E8"/>
    <w:lvl w:ilvl="0" w:tplc="0415000F">
      <w:start w:val="1"/>
      <w:numFmt w:val="decimal"/>
      <w:lvlText w:val="%1."/>
      <w:lvlJc w:val="left"/>
      <w:pPr>
        <w:ind w:left="645" w:hanging="645"/>
      </w:pPr>
      <w:rPr>
        <w:rFonts w:hint="default"/>
        <w:b w:val="0"/>
        <w:i w:val="0"/>
        <w:color w:val="auto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4D823518"/>
    <w:multiLevelType w:val="hybridMultilevel"/>
    <w:tmpl w:val="183861F2"/>
    <w:lvl w:ilvl="0" w:tplc="480A1D4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 w15:restartNumberingAfterBreak="0">
    <w:nsid w:val="4E542871"/>
    <w:multiLevelType w:val="hybridMultilevel"/>
    <w:tmpl w:val="87F419A2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2" w15:restartNumberingAfterBreak="0">
    <w:nsid w:val="50406624"/>
    <w:multiLevelType w:val="hybridMultilevel"/>
    <w:tmpl w:val="6A8CF3C0"/>
    <w:lvl w:ilvl="0" w:tplc="0415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 w15:restartNumberingAfterBreak="0">
    <w:nsid w:val="50FE779E"/>
    <w:multiLevelType w:val="hybridMultilevel"/>
    <w:tmpl w:val="3552D21E"/>
    <w:lvl w:ilvl="0" w:tplc="8848ACB8">
      <w:start w:val="1"/>
      <w:numFmt w:val="lowerLetter"/>
      <w:lvlText w:val="%1."/>
      <w:lvlJc w:val="left"/>
      <w:pPr>
        <w:ind w:left="644" w:hanging="360"/>
      </w:pPr>
      <w:rPr>
        <w:b w:val="0"/>
        <w:bCs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4" w15:restartNumberingAfterBreak="0">
    <w:nsid w:val="52A55A8F"/>
    <w:multiLevelType w:val="multilevel"/>
    <w:tmpl w:val="F516F958"/>
    <w:lvl w:ilvl="0">
      <w:start w:val="1"/>
      <w:numFmt w:val="decimal"/>
      <w:lvlText w:val="%1)"/>
      <w:lvlJc w:val="left"/>
      <w:pPr>
        <w:ind w:left="502" w:hanging="360"/>
      </w:pPr>
      <w:rPr>
        <w:b w:val="0"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4)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 w15:restartNumberingAfterBreak="0">
    <w:nsid w:val="57AF0AD5"/>
    <w:multiLevelType w:val="hybridMultilevel"/>
    <w:tmpl w:val="0EDA109A"/>
    <w:lvl w:ilvl="0" w:tplc="62D4B7D6">
      <w:start w:val="1"/>
      <w:numFmt w:val="decimal"/>
      <w:lvlText w:val="%1)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36" w15:restartNumberingAfterBreak="0">
    <w:nsid w:val="57C56672"/>
    <w:multiLevelType w:val="hybridMultilevel"/>
    <w:tmpl w:val="EE281DF0"/>
    <w:lvl w:ilvl="0" w:tplc="480A1D4A">
      <w:start w:val="1"/>
      <w:numFmt w:val="bullet"/>
      <w:lvlText w:val=""/>
      <w:lvlJc w:val="left"/>
      <w:pPr>
        <w:ind w:left="1713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37" w15:restartNumberingAfterBreak="0">
    <w:nsid w:val="58481626"/>
    <w:multiLevelType w:val="hybridMultilevel"/>
    <w:tmpl w:val="024211D2"/>
    <w:lvl w:ilvl="0" w:tplc="0415000F">
      <w:start w:val="1"/>
      <w:numFmt w:val="decimal"/>
      <w:lvlText w:val="%1."/>
      <w:lvlJc w:val="left"/>
      <w:pPr>
        <w:ind w:left="644" w:hanging="360"/>
      </w:pPr>
    </w:lvl>
    <w:lvl w:ilvl="1" w:tplc="04150017">
      <w:start w:val="1"/>
      <w:numFmt w:val="lowerLetter"/>
      <w:lvlText w:val="%2)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38" w15:restartNumberingAfterBreak="0">
    <w:nsid w:val="594034E2"/>
    <w:multiLevelType w:val="hybridMultilevel"/>
    <w:tmpl w:val="934EC130"/>
    <w:lvl w:ilvl="0" w:tplc="E4B0D1DA">
      <w:start w:val="1"/>
      <w:numFmt w:val="lowerLetter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bCs/>
        <w:i w:val="0"/>
        <w:color w:val="auto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D4D2D45"/>
    <w:multiLevelType w:val="hybridMultilevel"/>
    <w:tmpl w:val="49022186"/>
    <w:lvl w:ilvl="0" w:tplc="636EE4CA">
      <w:start w:val="1"/>
      <w:numFmt w:val="decimal"/>
      <w:lvlText w:val="%1."/>
      <w:lvlJc w:val="left"/>
      <w:pPr>
        <w:ind w:left="360" w:hanging="360"/>
      </w:pPr>
      <w:rPr>
        <w:b/>
        <w:color w:val="000000" w:themeColor="text1"/>
      </w:rPr>
    </w:lvl>
    <w:lvl w:ilvl="1" w:tplc="5EFA0620">
      <w:start w:val="1"/>
      <w:numFmt w:val="decimal"/>
      <w:lvlText w:val="%2)"/>
      <w:lvlJc w:val="left"/>
      <w:pPr>
        <w:ind w:left="2356" w:hanging="850"/>
      </w:pPr>
      <w:rPr>
        <w:rFonts w:hint="default"/>
        <w:b w:val="0"/>
        <w:bCs/>
      </w:r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0" w15:restartNumberingAfterBreak="0">
    <w:nsid w:val="623D08DE"/>
    <w:multiLevelType w:val="hybridMultilevel"/>
    <w:tmpl w:val="C7221D1C"/>
    <w:lvl w:ilvl="0" w:tplc="1998375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2983104"/>
    <w:multiLevelType w:val="hybridMultilevel"/>
    <w:tmpl w:val="21DC7BE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63DF2BA7"/>
    <w:multiLevelType w:val="hybridMultilevel"/>
    <w:tmpl w:val="08888F36"/>
    <w:lvl w:ilvl="0" w:tplc="BF5A53B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64061FE"/>
    <w:multiLevelType w:val="hybridMultilevel"/>
    <w:tmpl w:val="8C74D8D0"/>
    <w:lvl w:ilvl="0" w:tplc="8FE00E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4" w15:restartNumberingAfterBreak="0">
    <w:nsid w:val="671569FF"/>
    <w:multiLevelType w:val="hybridMultilevel"/>
    <w:tmpl w:val="552A8E68"/>
    <w:lvl w:ilvl="0" w:tplc="04150011">
      <w:start w:val="1"/>
      <w:numFmt w:val="decimal"/>
      <w:lvlText w:val="%1)"/>
      <w:lvlJc w:val="left"/>
      <w:pPr>
        <w:ind w:left="645" w:hanging="645"/>
      </w:pPr>
      <w:rPr>
        <w:b w:val="0"/>
        <w:i w:val="0"/>
        <w:color w:val="auto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6E4E68CF"/>
    <w:multiLevelType w:val="multilevel"/>
    <w:tmpl w:val="33B620E0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6E7E206A"/>
    <w:multiLevelType w:val="hybridMultilevel"/>
    <w:tmpl w:val="A97C7ADC"/>
    <w:lvl w:ilvl="0" w:tplc="B32AC35C">
      <w:start w:val="1"/>
      <w:numFmt w:val="decimal"/>
      <w:lvlText w:val="%1)"/>
      <w:lvlJc w:val="left"/>
      <w:pPr>
        <w:ind w:left="1440" w:hanging="360"/>
      </w:pPr>
      <w:rPr>
        <w:rFonts w:ascii="Times New Roman" w:eastAsia="Calibri" w:hAnsi="Times New Roman" w:cs="Times New Roman"/>
        <w:color w:val="auto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6F670735"/>
    <w:multiLevelType w:val="hybridMultilevel"/>
    <w:tmpl w:val="3B06ADB2"/>
    <w:lvl w:ilvl="0" w:tplc="480A1D4A">
      <w:start w:val="1"/>
      <w:numFmt w:val="bullet"/>
      <w:lvlText w:val=""/>
      <w:lvlJc w:val="left"/>
      <w:pPr>
        <w:ind w:left="2062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782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502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4222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942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662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6382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7102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822" w:hanging="360"/>
      </w:pPr>
      <w:rPr>
        <w:rFonts w:ascii="Wingdings" w:hAnsi="Wingdings" w:hint="default"/>
      </w:rPr>
    </w:lvl>
  </w:abstractNum>
  <w:abstractNum w:abstractNumId="48" w15:restartNumberingAfterBreak="0">
    <w:nsid w:val="70F11491"/>
    <w:multiLevelType w:val="hybridMultilevel"/>
    <w:tmpl w:val="7AE646E6"/>
    <w:lvl w:ilvl="0" w:tplc="480A1D4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3990CF3"/>
    <w:multiLevelType w:val="hybridMultilevel"/>
    <w:tmpl w:val="B3682CC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4C33291"/>
    <w:multiLevelType w:val="hybridMultilevel"/>
    <w:tmpl w:val="953ED5E2"/>
    <w:lvl w:ilvl="0" w:tplc="0415000F">
      <w:start w:val="1"/>
      <w:numFmt w:val="decimal"/>
      <w:lvlText w:val="%1.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5877F13"/>
    <w:multiLevelType w:val="hybridMultilevel"/>
    <w:tmpl w:val="A8622AC2"/>
    <w:lvl w:ilvl="0" w:tplc="480A1D4A">
      <w:start w:val="1"/>
      <w:numFmt w:val="bullet"/>
      <w:lvlText w:val=""/>
      <w:lvlJc w:val="left"/>
      <w:pPr>
        <w:ind w:left="13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00" w:hanging="360"/>
      </w:pPr>
      <w:rPr>
        <w:rFonts w:ascii="Wingdings" w:hAnsi="Wingdings" w:hint="default"/>
      </w:rPr>
    </w:lvl>
  </w:abstractNum>
  <w:abstractNum w:abstractNumId="52" w15:restartNumberingAfterBreak="0">
    <w:nsid w:val="77B1196A"/>
    <w:multiLevelType w:val="hybridMultilevel"/>
    <w:tmpl w:val="E64445D8"/>
    <w:lvl w:ilvl="0" w:tplc="ECA4F9E4">
      <w:start w:val="1"/>
      <w:numFmt w:val="decimal"/>
      <w:lvlText w:val="%1."/>
      <w:lvlJc w:val="left"/>
      <w:pPr>
        <w:ind w:left="644" w:hanging="360"/>
      </w:pPr>
      <w:rPr>
        <w:rFonts w:eastAsia="Lucida Sans Unicode" w:cs="Times New Roman"/>
        <w:color w:val="auto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53" w15:restartNumberingAfterBreak="0">
    <w:nsid w:val="77F66210"/>
    <w:multiLevelType w:val="hybridMultilevel"/>
    <w:tmpl w:val="4A667D3A"/>
    <w:lvl w:ilvl="0" w:tplc="0415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78E9525D"/>
    <w:multiLevelType w:val="hybridMultilevel"/>
    <w:tmpl w:val="081A3E8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792300C8"/>
    <w:multiLevelType w:val="multilevel"/>
    <w:tmpl w:val="7FFA2866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795D2DE5"/>
    <w:multiLevelType w:val="hybridMultilevel"/>
    <w:tmpl w:val="FEF0D2F2"/>
    <w:lvl w:ilvl="0" w:tplc="EA06810A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7" w15:restartNumberingAfterBreak="0">
    <w:nsid w:val="7F3A2348"/>
    <w:multiLevelType w:val="hybridMultilevel"/>
    <w:tmpl w:val="B628D4C4"/>
    <w:lvl w:ilvl="0" w:tplc="480A1D4A">
      <w:start w:val="1"/>
      <w:numFmt w:val="bullet"/>
      <w:lvlText w:val=""/>
      <w:lvlJc w:val="left"/>
      <w:pPr>
        <w:ind w:left="644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4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8"/>
  </w:num>
  <w:num w:numId="4">
    <w:abstractNumId w:val="30"/>
  </w:num>
  <w:num w:numId="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2"/>
  </w:num>
  <w:num w:numId="11">
    <w:abstractNumId w:val="36"/>
  </w:num>
  <w:num w:numId="12">
    <w:abstractNumId w:val="14"/>
  </w:num>
  <w:num w:numId="13">
    <w:abstractNumId w:val="47"/>
  </w:num>
  <w:num w:numId="14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6"/>
  </w:num>
  <w:num w:numId="16">
    <w:abstractNumId w:val="2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1"/>
  </w:num>
  <w:num w:numId="20">
    <w:abstractNumId w:val="39"/>
  </w:num>
  <w:num w:numId="21">
    <w:abstractNumId w:val="54"/>
  </w:num>
  <w:num w:numId="22">
    <w:abstractNumId w:val="21"/>
  </w:num>
  <w:num w:numId="23">
    <w:abstractNumId w:val="38"/>
  </w:num>
  <w:num w:numId="24">
    <w:abstractNumId w:val="33"/>
  </w:num>
  <w:num w:numId="25">
    <w:abstractNumId w:val="12"/>
  </w:num>
  <w:num w:numId="26">
    <w:abstractNumId w:val="28"/>
  </w:num>
  <w:num w:numId="27">
    <w:abstractNumId w:val="9"/>
  </w:num>
  <w:num w:numId="28">
    <w:abstractNumId w:val="42"/>
  </w:num>
  <w:num w:numId="29">
    <w:abstractNumId w:val="51"/>
  </w:num>
  <w:num w:numId="30">
    <w:abstractNumId w:val="29"/>
  </w:num>
  <w:num w:numId="31">
    <w:abstractNumId w:val="50"/>
  </w:num>
  <w:num w:numId="32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5"/>
  </w:num>
  <w:num w:numId="34">
    <w:abstractNumId w:val="0"/>
  </w:num>
  <w:num w:numId="35">
    <w:abstractNumId w:val="20"/>
  </w:num>
  <w:num w:numId="36">
    <w:abstractNumId w:val="11"/>
  </w:num>
  <w:num w:numId="37">
    <w:abstractNumId w:val="32"/>
  </w:num>
  <w:num w:numId="38">
    <w:abstractNumId w:val="18"/>
  </w:num>
  <w:num w:numId="39">
    <w:abstractNumId w:val="10"/>
  </w:num>
  <w:num w:numId="40">
    <w:abstractNumId w:val="57"/>
  </w:num>
  <w:num w:numId="41">
    <w:abstractNumId w:val="37"/>
  </w:num>
  <w:num w:numId="42">
    <w:abstractNumId w:val="52"/>
  </w:num>
  <w:num w:numId="43">
    <w:abstractNumId w:val="34"/>
  </w:num>
  <w:num w:numId="44">
    <w:abstractNumId w:val="6"/>
  </w:num>
  <w:num w:numId="45">
    <w:abstractNumId w:val="4"/>
  </w:num>
  <w:num w:numId="46">
    <w:abstractNumId w:val="48"/>
  </w:num>
  <w:num w:numId="47">
    <w:abstractNumId w:val="23"/>
  </w:num>
  <w:num w:numId="48">
    <w:abstractNumId w:val="56"/>
  </w:num>
  <w:num w:numId="49">
    <w:abstractNumId w:val="25"/>
  </w:num>
  <w:num w:numId="50">
    <w:abstractNumId w:val="45"/>
  </w:num>
  <w:num w:numId="51">
    <w:abstractNumId w:val="55"/>
  </w:num>
  <w:num w:numId="52">
    <w:abstractNumId w:val="44"/>
  </w:num>
  <w:num w:numId="53">
    <w:abstractNumId w:val="13"/>
  </w:num>
  <w:num w:numId="54">
    <w:abstractNumId w:val="43"/>
  </w:num>
  <w:num w:numId="55">
    <w:abstractNumId w:val="5"/>
  </w:num>
  <w:num w:numId="56">
    <w:abstractNumId w:val="49"/>
  </w:num>
  <w:num w:numId="57">
    <w:abstractNumId w:val="27"/>
  </w:num>
  <w:num w:numId="58">
    <w:abstractNumId w:val="4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>
    <w:abstractNumId w:val="16"/>
  </w:num>
  <w:num w:numId="60">
    <w:abstractNumId w:val="53"/>
  </w:num>
  <w:num w:numId="61">
    <w:abstractNumId w:val="19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71C6"/>
    <w:rsid w:val="00006BF1"/>
    <w:rsid w:val="00012BFB"/>
    <w:rsid w:val="00021552"/>
    <w:rsid w:val="00023CE1"/>
    <w:rsid w:val="000263FB"/>
    <w:rsid w:val="000322DF"/>
    <w:rsid w:val="00036902"/>
    <w:rsid w:val="000375DE"/>
    <w:rsid w:val="00037604"/>
    <w:rsid w:val="00050B26"/>
    <w:rsid w:val="00052139"/>
    <w:rsid w:val="00056A30"/>
    <w:rsid w:val="00074D18"/>
    <w:rsid w:val="000809E7"/>
    <w:rsid w:val="00086449"/>
    <w:rsid w:val="00087C50"/>
    <w:rsid w:val="000952C0"/>
    <w:rsid w:val="000A0406"/>
    <w:rsid w:val="000A54F6"/>
    <w:rsid w:val="000A592A"/>
    <w:rsid w:val="000A7E34"/>
    <w:rsid w:val="000B1B61"/>
    <w:rsid w:val="000B2853"/>
    <w:rsid w:val="000C5E07"/>
    <w:rsid w:val="000D1E7C"/>
    <w:rsid w:val="000D410B"/>
    <w:rsid w:val="000F4388"/>
    <w:rsid w:val="0010294F"/>
    <w:rsid w:val="00110927"/>
    <w:rsid w:val="00114F7B"/>
    <w:rsid w:val="00117514"/>
    <w:rsid w:val="0012683F"/>
    <w:rsid w:val="0014015A"/>
    <w:rsid w:val="001419CD"/>
    <w:rsid w:val="00147060"/>
    <w:rsid w:val="00154974"/>
    <w:rsid w:val="00154EC3"/>
    <w:rsid w:val="00157771"/>
    <w:rsid w:val="00157BFE"/>
    <w:rsid w:val="001637B2"/>
    <w:rsid w:val="00177B92"/>
    <w:rsid w:val="001A5B1C"/>
    <w:rsid w:val="001B502E"/>
    <w:rsid w:val="001C4EE6"/>
    <w:rsid w:val="001C76BF"/>
    <w:rsid w:val="001D659E"/>
    <w:rsid w:val="001E02BA"/>
    <w:rsid w:val="001E1A1E"/>
    <w:rsid w:val="001E3079"/>
    <w:rsid w:val="001E5AD3"/>
    <w:rsid w:val="001F55F5"/>
    <w:rsid w:val="002165B8"/>
    <w:rsid w:val="00237427"/>
    <w:rsid w:val="00253F0E"/>
    <w:rsid w:val="00255FAB"/>
    <w:rsid w:val="002607E3"/>
    <w:rsid w:val="00264944"/>
    <w:rsid w:val="00272267"/>
    <w:rsid w:val="00274521"/>
    <w:rsid w:val="00274C4A"/>
    <w:rsid w:val="00283B99"/>
    <w:rsid w:val="002845B0"/>
    <w:rsid w:val="00285133"/>
    <w:rsid w:val="002915C0"/>
    <w:rsid w:val="002A01A9"/>
    <w:rsid w:val="002A0B41"/>
    <w:rsid w:val="002A3918"/>
    <w:rsid w:val="002A45A3"/>
    <w:rsid w:val="002A63DE"/>
    <w:rsid w:val="002B09E4"/>
    <w:rsid w:val="002B43F6"/>
    <w:rsid w:val="002B4656"/>
    <w:rsid w:val="002C2A66"/>
    <w:rsid w:val="002C62C7"/>
    <w:rsid w:val="002E3AEB"/>
    <w:rsid w:val="002E4676"/>
    <w:rsid w:val="002E4ACC"/>
    <w:rsid w:val="002E7072"/>
    <w:rsid w:val="002F7706"/>
    <w:rsid w:val="00301B22"/>
    <w:rsid w:val="003102F2"/>
    <w:rsid w:val="00313C4E"/>
    <w:rsid w:val="00320EEF"/>
    <w:rsid w:val="003271E5"/>
    <w:rsid w:val="003312A4"/>
    <w:rsid w:val="00341C86"/>
    <w:rsid w:val="00351214"/>
    <w:rsid w:val="003573D6"/>
    <w:rsid w:val="003621A4"/>
    <w:rsid w:val="00362D08"/>
    <w:rsid w:val="0036307F"/>
    <w:rsid w:val="00364FFC"/>
    <w:rsid w:val="00366791"/>
    <w:rsid w:val="0037574D"/>
    <w:rsid w:val="00391DC3"/>
    <w:rsid w:val="0039289A"/>
    <w:rsid w:val="00393B14"/>
    <w:rsid w:val="003A6BFA"/>
    <w:rsid w:val="003C120F"/>
    <w:rsid w:val="003C1C2E"/>
    <w:rsid w:val="003D1BD4"/>
    <w:rsid w:val="003D71C6"/>
    <w:rsid w:val="003E3EDC"/>
    <w:rsid w:val="004064E3"/>
    <w:rsid w:val="00414F5F"/>
    <w:rsid w:val="00423A8A"/>
    <w:rsid w:val="00433D4F"/>
    <w:rsid w:val="00435B8C"/>
    <w:rsid w:val="004370B0"/>
    <w:rsid w:val="00444F75"/>
    <w:rsid w:val="004457D8"/>
    <w:rsid w:val="00464AF7"/>
    <w:rsid w:val="004853E8"/>
    <w:rsid w:val="00490327"/>
    <w:rsid w:val="00494A08"/>
    <w:rsid w:val="004A2400"/>
    <w:rsid w:val="004B40A2"/>
    <w:rsid w:val="004C3AD1"/>
    <w:rsid w:val="004C6487"/>
    <w:rsid w:val="004C7AE3"/>
    <w:rsid w:val="004D7BA1"/>
    <w:rsid w:val="004F5C8C"/>
    <w:rsid w:val="005069A3"/>
    <w:rsid w:val="00523B25"/>
    <w:rsid w:val="00542CFB"/>
    <w:rsid w:val="00545590"/>
    <w:rsid w:val="00561CA9"/>
    <w:rsid w:val="00563E71"/>
    <w:rsid w:val="00572122"/>
    <w:rsid w:val="005736CA"/>
    <w:rsid w:val="00590C3B"/>
    <w:rsid w:val="005914E1"/>
    <w:rsid w:val="00592232"/>
    <w:rsid w:val="005971FB"/>
    <w:rsid w:val="005C7E03"/>
    <w:rsid w:val="005F0C29"/>
    <w:rsid w:val="005F76A3"/>
    <w:rsid w:val="00610D8C"/>
    <w:rsid w:val="0061124A"/>
    <w:rsid w:val="0062605D"/>
    <w:rsid w:val="00634EDA"/>
    <w:rsid w:val="00651D86"/>
    <w:rsid w:val="00655520"/>
    <w:rsid w:val="006638FB"/>
    <w:rsid w:val="00671717"/>
    <w:rsid w:val="0068168F"/>
    <w:rsid w:val="00681CFA"/>
    <w:rsid w:val="00683F2C"/>
    <w:rsid w:val="00693021"/>
    <w:rsid w:val="006A0987"/>
    <w:rsid w:val="006A3437"/>
    <w:rsid w:val="006B0B14"/>
    <w:rsid w:val="006B7877"/>
    <w:rsid w:val="006C4E5A"/>
    <w:rsid w:val="006D38B3"/>
    <w:rsid w:val="006D7E31"/>
    <w:rsid w:val="006E7AE9"/>
    <w:rsid w:val="007102A5"/>
    <w:rsid w:val="00715DA3"/>
    <w:rsid w:val="00720E5D"/>
    <w:rsid w:val="007227A1"/>
    <w:rsid w:val="00726BD5"/>
    <w:rsid w:val="00732A52"/>
    <w:rsid w:val="00736663"/>
    <w:rsid w:val="00741093"/>
    <w:rsid w:val="00741EDC"/>
    <w:rsid w:val="00746627"/>
    <w:rsid w:val="00755F1D"/>
    <w:rsid w:val="00784A0A"/>
    <w:rsid w:val="00792BA8"/>
    <w:rsid w:val="00794125"/>
    <w:rsid w:val="007A0BDB"/>
    <w:rsid w:val="007A76A8"/>
    <w:rsid w:val="007B4D1B"/>
    <w:rsid w:val="007B57C8"/>
    <w:rsid w:val="007C77CC"/>
    <w:rsid w:val="007D0F93"/>
    <w:rsid w:val="007E3CDB"/>
    <w:rsid w:val="0081102F"/>
    <w:rsid w:val="00817C81"/>
    <w:rsid w:val="008304A1"/>
    <w:rsid w:val="00840FB8"/>
    <w:rsid w:val="00852858"/>
    <w:rsid w:val="00870DDA"/>
    <w:rsid w:val="00873750"/>
    <w:rsid w:val="0088435A"/>
    <w:rsid w:val="008934EB"/>
    <w:rsid w:val="008A14D3"/>
    <w:rsid w:val="008A2FFF"/>
    <w:rsid w:val="008C31FD"/>
    <w:rsid w:val="008D0DAB"/>
    <w:rsid w:val="008D26EF"/>
    <w:rsid w:val="008D6BF9"/>
    <w:rsid w:val="008F3985"/>
    <w:rsid w:val="00905C06"/>
    <w:rsid w:val="00906AAE"/>
    <w:rsid w:val="00907C53"/>
    <w:rsid w:val="009144B8"/>
    <w:rsid w:val="00914A87"/>
    <w:rsid w:val="00924C84"/>
    <w:rsid w:val="00926D97"/>
    <w:rsid w:val="00927776"/>
    <w:rsid w:val="00934181"/>
    <w:rsid w:val="00947A5B"/>
    <w:rsid w:val="00950283"/>
    <w:rsid w:val="00955CD1"/>
    <w:rsid w:val="0095673C"/>
    <w:rsid w:val="00957C81"/>
    <w:rsid w:val="00957F96"/>
    <w:rsid w:val="00967EDC"/>
    <w:rsid w:val="009833E5"/>
    <w:rsid w:val="009929E1"/>
    <w:rsid w:val="00994E3F"/>
    <w:rsid w:val="009A4CAD"/>
    <w:rsid w:val="009B548B"/>
    <w:rsid w:val="009B7729"/>
    <w:rsid w:val="009C5B22"/>
    <w:rsid w:val="009C62FF"/>
    <w:rsid w:val="00A00AEA"/>
    <w:rsid w:val="00A132E6"/>
    <w:rsid w:val="00A35767"/>
    <w:rsid w:val="00A453CF"/>
    <w:rsid w:val="00A4622D"/>
    <w:rsid w:val="00A53F9A"/>
    <w:rsid w:val="00A901D5"/>
    <w:rsid w:val="00A928FD"/>
    <w:rsid w:val="00AA725D"/>
    <w:rsid w:val="00AB7D44"/>
    <w:rsid w:val="00AC3D8D"/>
    <w:rsid w:val="00AC5AEE"/>
    <w:rsid w:val="00AD0253"/>
    <w:rsid w:val="00AD266A"/>
    <w:rsid w:val="00AE044A"/>
    <w:rsid w:val="00AE2522"/>
    <w:rsid w:val="00AF5BEE"/>
    <w:rsid w:val="00AF663A"/>
    <w:rsid w:val="00B114F9"/>
    <w:rsid w:val="00B165B6"/>
    <w:rsid w:val="00B20C2C"/>
    <w:rsid w:val="00B31446"/>
    <w:rsid w:val="00B33F12"/>
    <w:rsid w:val="00B346EB"/>
    <w:rsid w:val="00B365B7"/>
    <w:rsid w:val="00B507E0"/>
    <w:rsid w:val="00B52876"/>
    <w:rsid w:val="00B6487B"/>
    <w:rsid w:val="00B745E4"/>
    <w:rsid w:val="00B770FA"/>
    <w:rsid w:val="00B91AA9"/>
    <w:rsid w:val="00B93C2A"/>
    <w:rsid w:val="00BD50D5"/>
    <w:rsid w:val="00BE28E4"/>
    <w:rsid w:val="00BE38CA"/>
    <w:rsid w:val="00BE5050"/>
    <w:rsid w:val="00C01B4D"/>
    <w:rsid w:val="00C02DD8"/>
    <w:rsid w:val="00C234F0"/>
    <w:rsid w:val="00C31250"/>
    <w:rsid w:val="00C37984"/>
    <w:rsid w:val="00C37C0C"/>
    <w:rsid w:val="00C56D92"/>
    <w:rsid w:val="00C5794E"/>
    <w:rsid w:val="00C623D0"/>
    <w:rsid w:val="00C72434"/>
    <w:rsid w:val="00C8219B"/>
    <w:rsid w:val="00C862D5"/>
    <w:rsid w:val="00C902B1"/>
    <w:rsid w:val="00C9650D"/>
    <w:rsid w:val="00C97511"/>
    <w:rsid w:val="00CB61CB"/>
    <w:rsid w:val="00CB7CFB"/>
    <w:rsid w:val="00CC2FAE"/>
    <w:rsid w:val="00CC765A"/>
    <w:rsid w:val="00CF74AB"/>
    <w:rsid w:val="00D02D2C"/>
    <w:rsid w:val="00D038BA"/>
    <w:rsid w:val="00D07BEB"/>
    <w:rsid w:val="00D104A2"/>
    <w:rsid w:val="00D23E45"/>
    <w:rsid w:val="00D2572A"/>
    <w:rsid w:val="00D400E0"/>
    <w:rsid w:val="00D42916"/>
    <w:rsid w:val="00D45310"/>
    <w:rsid w:val="00D453FD"/>
    <w:rsid w:val="00D47A9A"/>
    <w:rsid w:val="00D520A0"/>
    <w:rsid w:val="00D57D14"/>
    <w:rsid w:val="00D60C14"/>
    <w:rsid w:val="00D80060"/>
    <w:rsid w:val="00D90EE1"/>
    <w:rsid w:val="00DA3B55"/>
    <w:rsid w:val="00DA4169"/>
    <w:rsid w:val="00DA6127"/>
    <w:rsid w:val="00DB03E2"/>
    <w:rsid w:val="00DC577A"/>
    <w:rsid w:val="00DC5B39"/>
    <w:rsid w:val="00DD2106"/>
    <w:rsid w:val="00DD42C6"/>
    <w:rsid w:val="00DE2262"/>
    <w:rsid w:val="00DE616F"/>
    <w:rsid w:val="00DF1E97"/>
    <w:rsid w:val="00E00F39"/>
    <w:rsid w:val="00E34766"/>
    <w:rsid w:val="00E35EE5"/>
    <w:rsid w:val="00E427AD"/>
    <w:rsid w:val="00E47476"/>
    <w:rsid w:val="00E50266"/>
    <w:rsid w:val="00E649FA"/>
    <w:rsid w:val="00E65D4D"/>
    <w:rsid w:val="00E737C9"/>
    <w:rsid w:val="00E74E62"/>
    <w:rsid w:val="00E83D8E"/>
    <w:rsid w:val="00E90D0D"/>
    <w:rsid w:val="00E91674"/>
    <w:rsid w:val="00E92D11"/>
    <w:rsid w:val="00EA4AE0"/>
    <w:rsid w:val="00EA5F58"/>
    <w:rsid w:val="00EB4A43"/>
    <w:rsid w:val="00EC36A4"/>
    <w:rsid w:val="00EC3F2C"/>
    <w:rsid w:val="00EE205F"/>
    <w:rsid w:val="00EF43EC"/>
    <w:rsid w:val="00EF7B5F"/>
    <w:rsid w:val="00F10352"/>
    <w:rsid w:val="00F12979"/>
    <w:rsid w:val="00F15031"/>
    <w:rsid w:val="00F24187"/>
    <w:rsid w:val="00F306E6"/>
    <w:rsid w:val="00F364E0"/>
    <w:rsid w:val="00F36573"/>
    <w:rsid w:val="00F370EE"/>
    <w:rsid w:val="00F5154D"/>
    <w:rsid w:val="00F5318D"/>
    <w:rsid w:val="00F56722"/>
    <w:rsid w:val="00F70097"/>
    <w:rsid w:val="00F72D43"/>
    <w:rsid w:val="00F81D04"/>
    <w:rsid w:val="00F82C9D"/>
    <w:rsid w:val="00F85C41"/>
    <w:rsid w:val="00F864A9"/>
    <w:rsid w:val="00FA0116"/>
    <w:rsid w:val="00FA76F4"/>
    <w:rsid w:val="00FB61E4"/>
    <w:rsid w:val="00FC0C28"/>
    <w:rsid w:val="00FC5F89"/>
    <w:rsid w:val="00FD0768"/>
    <w:rsid w:val="00FD21FA"/>
    <w:rsid w:val="00FD65B5"/>
    <w:rsid w:val="00FE7E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771924D"/>
  <w15:docId w15:val="{7034DBA7-4972-4F12-B7AC-7C697B924D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E1A1E"/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C4EE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2B465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B4656"/>
  </w:style>
  <w:style w:type="paragraph" w:styleId="Stopka">
    <w:name w:val="footer"/>
    <w:basedOn w:val="Normalny"/>
    <w:link w:val="StopkaZnak"/>
    <w:uiPriority w:val="99"/>
    <w:unhideWhenUsed/>
    <w:rsid w:val="002B465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B4656"/>
  </w:style>
  <w:style w:type="paragraph" w:styleId="Tekstdymka">
    <w:name w:val="Balloon Text"/>
    <w:basedOn w:val="Normalny"/>
    <w:link w:val="TekstdymkaZnak"/>
    <w:uiPriority w:val="99"/>
    <w:semiHidden/>
    <w:unhideWhenUsed/>
    <w:rsid w:val="002B46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B4656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unhideWhenUsed/>
    <w:rsid w:val="00DC5B39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l-PL"/>
    </w:rPr>
  </w:style>
  <w:style w:type="paragraph" w:styleId="Akapitzlist">
    <w:name w:val="List Paragraph"/>
    <w:aliases w:val="L1,Numerowanie,Akapit z listą5,Kolorowa lista — akcent 11"/>
    <w:basedOn w:val="Normalny"/>
    <w:link w:val="AkapitzlistZnak"/>
    <w:uiPriority w:val="34"/>
    <w:qFormat/>
    <w:rsid w:val="008A14D3"/>
    <w:pPr>
      <w:ind w:left="720"/>
      <w:contextualSpacing/>
    </w:pPr>
  </w:style>
  <w:style w:type="character" w:customStyle="1" w:styleId="AkapitzlistZnak">
    <w:name w:val="Akapit z listą Znak"/>
    <w:aliases w:val="L1 Znak,Numerowanie Znak,Akapit z listą5 Znak,Kolorowa lista — akcent 11 Znak"/>
    <w:link w:val="Akapitzlist"/>
    <w:uiPriority w:val="34"/>
    <w:qFormat/>
    <w:locked/>
    <w:rsid w:val="00006BF1"/>
  </w:style>
  <w:style w:type="character" w:customStyle="1" w:styleId="Nagwek2Znak">
    <w:name w:val="Nagłówek 2 Znak"/>
    <w:basedOn w:val="Domylnaczcionkaakapitu"/>
    <w:link w:val="Nagwek2"/>
    <w:uiPriority w:val="9"/>
    <w:rsid w:val="001C4EE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Pogrubienie">
    <w:name w:val="Strong"/>
    <w:basedOn w:val="Domylnaczcionkaakapitu"/>
    <w:uiPriority w:val="22"/>
    <w:qFormat/>
    <w:rsid w:val="006D7E31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114F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114F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114F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114F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114F9"/>
    <w:rPr>
      <w:b/>
      <w:bCs/>
      <w:sz w:val="20"/>
      <w:szCs w:val="20"/>
    </w:rPr>
  </w:style>
  <w:style w:type="character" w:styleId="Hipercze">
    <w:name w:val="Hyperlink"/>
    <w:uiPriority w:val="99"/>
    <w:unhideWhenUsed/>
    <w:rsid w:val="00364FFC"/>
    <w:rPr>
      <w:color w:val="0000FF"/>
      <w:u w:val="single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12BFB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PodtytuZnak">
    <w:name w:val="Podtytuł Znak"/>
    <w:basedOn w:val="Domylnaczcionkaakapitu"/>
    <w:link w:val="Podtytu"/>
    <w:uiPriority w:val="11"/>
    <w:rsid w:val="00012BFB"/>
    <w:rPr>
      <w:rFonts w:eastAsiaTheme="minorEastAsia"/>
      <w:color w:val="5A5A5A" w:themeColor="text1" w:themeTint="A5"/>
      <w:spacing w:val="15"/>
    </w:rPr>
  </w:style>
  <w:style w:type="paragraph" w:customStyle="1" w:styleId="Zawartotabeli">
    <w:name w:val="Zawartość tabeli"/>
    <w:basedOn w:val="Normalny"/>
    <w:uiPriority w:val="99"/>
    <w:rsid w:val="00021552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ar-SA"/>
    </w:rPr>
  </w:style>
  <w:style w:type="paragraph" w:styleId="Poprawka">
    <w:name w:val="Revision"/>
    <w:hidden/>
    <w:uiPriority w:val="99"/>
    <w:semiHidden/>
    <w:rsid w:val="00784A0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43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ops@mops-kkozle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.olchanowska\Desktop\mono%20pismo%202018.dotm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F3EF3E-19CC-4125-9030-412C7CBD24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mono pismo 2018.dotm</Template>
  <TotalTime>497</TotalTime>
  <Pages>1</Pages>
  <Words>2545</Words>
  <Characters>15273</Characters>
  <Application>Microsoft Office Word</Application>
  <DocSecurity>0</DocSecurity>
  <Lines>127</Lines>
  <Paragraphs>35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17783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WALMAR</dc:creator>
  <cp:lastModifiedBy>lenovo13</cp:lastModifiedBy>
  <cp:revision>64</cp:revision>
  <cp:lastPrinted>2024-09-19T07:56:00Z</cp:lastPrinted>
  <dcterms:created xsi:type="dcterms:W3CDTF">2021-10-25T08:58:00Z</dcterms:created>
  <dcterms:modified xsi:type="dcterms:W3CDTF">2025-10-03T11:07:00Z</dcterms:modified>
</cp:coreProperties>
</file>